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71CB7" w:rsidP="00367727" w:rsidRDefault="00E71CB7" w14:paraId="3C9FD47C" w14:textId="77777777">
      <w:pPr>
        <w:pStyle w:val="CcList"/>
        <w:ind w:left="0" w:right="0" w:firstLine="0"/>
      </w:pPr>
    </w:p>
    <w:p w:rsidR="00E71CB7" w:rsidP="00E71CB7" w:rsidRDefault="00E71CB7" w14:paraId="61BEE4DD" w14:textId="77777777">
      <w:pPr>
        <w:pStyle w:val="CcList"/>
        <w:ind w:left="0" w:right="0" w:firstLine="0"/>
        <w:jc w:val="center"/>
      </w:pPr>
    </w:p>
    <w:p w:rsidR="00E71CB7" w:rsidP="00E71CB7" w:rsidRDefault="00E71CB7" w14:paraId="1BC68F1B" w14:textId="4B5D3CAF">
      <w:pPr>
        <w:pStyle w:val="CcList"/>
        <w:ind w:left="0" w:right="0" w:firstLine="0"/>
        <w:jc w:val="center"/>
      </w:pPr>
    </w:p>
    <w:p w:rsidR="003C43C2" w:rsidP="00E71CB7" w:rsidRDefault="003C43C2" w14:paraId="00E9D1F6" w14:textId="77777777">
      <w:pPr>
        <w:pStyle w:val="CcList"/>
        <w:ind w:left="0" w:right="0" w:firstLine="0"/>
        <w:jc w:val="center"/>
      </w:pPr>
    </w:p>
    <w:p w:rsidR="003C43C2" w:rsidP="003C43C2" w:rsidRDefault="003C43C2" w14:paraId="7D6A1090" w14:textId="77777777">
      <w:pPr>
        <w:pStyle w:val="CcList"/>
        <w:ind w:left="0" w:right="0" w:firstLine="0"/>
        <w:jc w:val="center"/>
      </w:pPr>
    </w:p>
    <w:p w:rsidRPr="00BA1250" w:rsidR="00B55DA5" w:rsidP="00E71CB7" w:rsidRDefault="000A0AFF" w14:paraId="7F0AA713" w14:textId="5A225547">
      <w:pPr>
        <w:pStyle w:val="CcList"/>
        <w:ind w:left="0" w:right="0" w:firstLine="0"/>
        <w:jc w:val="center"/>
        <w:rPr>
          <w:b/>
          <w:sz w:val="32"/>
          <w:szCs w:val="32"/>
        </w:rPr>
      </w:pPr>
      <w:r>
        <w:rPr>
          <w:b/>
          <w:sz w:val="32"/>
          <w:szCs w:val="32"/>
        </w:rPr>
        <w:t xml:space="preserve">Azure Zero Trust IoT Data Collection </w:t>
      </w:r>
      <w:r w:rsidR="0024541B">
        <w:rPr>
          <w:b/>
          <w:sz w:val="32"/>
          <w:szCs w:val="32"/>
        </w:rPr>
        <w:t>System</w:t>
      </w:r>
    </w:p>
    <w:p w:rsidR="00B55DA5" w:rsidP="00E71CB7" w:rsidRDefault="00B55DA5" w14:paraId="56B88501" w14:textId="77777777">
      <w:pPr>
        <w:pStyle w:val="CcList"/>
        <w:ind w:left="0" w:right="0" w:firstLine="0"/>
        <w:jc w:val="center"/>
      </w:pPr>
    </w:p>
    <w:p w:rsidR="0024541B" w:rsidP="00E71CB7" w:rsidRDefault="0024541B" w14:paraId="0F934F2C" w14:textId="77777777">
      <w:pPr>
        <w:pStyle w:val="CcList"/>
        <w:ind w:left="0" w:right="0" w:firstLine="0"/>
        <w:jc w:val="center"/>
      </w:pPr>
    </w:p>
    <w:p w:rsidR="0024541B" w:rsidP="00E71CB7" w:rsidRDefault="0024541B" w14:paraId="564FD88B" w14:textId="77777777">
      <w:pPr>
        <w:pStyle w:val="CcList"/>
        <w:ind w:left="0" w:right="0" w:firstLine="0"/>
        <w:jc w:val="center"/>
      </w:pPr>
    </w:p>
    <w:p w:rsidR="00E71CB7" w:rsidP="00E71CB7" w:rsidRDefault="00E71CB7" w14:paraId="7FD35000" w14:textId="4B5D3CAF">
      <w:pPr>
        <w:pStyle w:val="CcList"/>
        <w:ind w:left="0" w:right="0" w:firstLine="0"/>
        <w:jc w:val="center"/>
      </w:pPr>
    </w:p>
    <w:p w:rsidRPr="0024541B" w:rsidR="00B55DA5" w:rsidP="00E71CB7" w:rsidRDefault="00B55DA5" w14:paraId="311F09AA" w14:textId="3F98D4AE">
      <w:pPr>
        <w:pStyle w:val="CcList"/>
        <w:ind w:left="0" w:right="0" w:firstLine="0"/>
        <w:jc w:val="center"/>
        <w:rPr>
          <w:sz w:val="28"/>
          <w:szCs w:val="28"/>
          <w:u w:val="single"/>
        </w:rPr>
      </w:pPr>
      <w:r w:rsidRPr="00487442">
        <w:rPr>
          <w:sz w:val="28"/>
          <w:szCs w:val="28"/>
          <w:u w:val="single"/>
        </w:rPr>
        <w:t>ECE4</w:t>
      </w:r>
      <w:r>
        <w:rPr>
          <w:sz w:val="28"/>
          <w:szCs w:val="28"/>
          <w:u w:val="single"/>
        </w:rPr>
        <w:t>871</w:t>
      </w:r>
      <w:r w:rsidRPr="00487442">
        <w:rPr>
          <w:sz w:val="28"/>
          <w:szCs w:val="28"/>
          <w:u w:val="single"/>
        </w:rPr>
        <w:t xml:space="preserve"> Senior Design Project</w:t>
      </w:r>
    </w:p>
    <w:p w:rsidRPr="0024541B" w:rsidR="00B55DA5" w:rsidP="0024541B" w:rsidRDefault="0024541B" w14:paraId="57515AB0" w14:textId="2586A851">
      <w:pPr>
        <w:pStyle w:val="CcList"/>
        <w:spacing w:line="276" w:lineRule="auto"/>
        <w:ind w:left="0" w:right="0" w:firstLine="0"/>
        <w:jc w:val="center"/>
        <w:rPr>
          <w:color w:val="000000"/>
          <w:sz w:val="28"/>
          <w:szCs w:val="28"/>
          <w:shd w:val="clear" w:color="auto" w:fill="FFFFFF"/>
        </w:rPr>
      </w:pPr>
      <w:r>
        <w:rPr>
          <w:rStyle w:val="normaltextrun"/>
          <w:color w:val="000000"/>
          <w:sz w:val="28"/>
          <w:szCs w:val="28"/>
          <w:shd w:val="clear" w:color="auto" w:fill="FFFFFF"/>
        </w:rPr>
        <w:t xml:space="preserve">Team #8, </w:t>
      </w:r>
      <w:r w:rsidRPr="00442806" w:rsidR="006F2D7A">
        <w:rPr>
          <w:rStyle w:val="normaltextrun"/>
          <w:color w:val="000000"/>
          <w:sz w:val="28"/>
          <w:szCs w:val="28"/>
          <w:shd w:val="clear" w:color="auto" w:fill="FFFFFF"/>
        </w:rPr>
        <w:t>Azure Zero Trust IoT</w:t>
      </w:r>
      <w:r>
        <w:rPr>
          <w:rStyle w:val="eop"/>
          <w:color w:val="000000"/>
          <w:sz w:val="28"/>
          <w:szCs w:val="28"/>
          <w:shd w:val="clear" w:color="auto" w:fill="FFFFFF"/>
        </w:rPr>
        <w:br/>
      </w:r>
      <w:r w:rsidR="00B55DA5">
        <w:rPr>
          <w:sz w:val="28"/>
          <w:szCs w:val="28"/>
        </w:rPr>
        <w:t>Project Faculty Advisor</w:t>
      </w:r>
      <w:r w:rsidR="007B2674">
        <w:rPr>
          <w:sz w:val="28"/>
          <w:szCs w:val="28"/>
        </w:rPr>
        <w:t xml:space="preserve">: Professor </w:t>
      </w:r>
      <w:r w:rsidR="00705F34">
        <w:rPr>
          <w:sz w:val="28"/>
          <w:szCs w:val="28"/>
        </w:rPr>
        <w:t>Brendan D</w:t>
      </w:r>
      <w:r w:rsidR="00A63C3C">
        <w:rPr>
          <w:sz w:val="28"/>
          <w:szCs w:val="28"/>
        </w:rPr>
        <w:t>.</w:t>
      </w:r>
      <w:r w:rsidR="00705F34">
        <w:rPr>
          <w:sz w:val="28"/>
          <w:szCs w:val="28"/>
        </w:rPr>
        <w:t xml:space="preserve"> </w:t>
      </w:r>
      <w:proofErr w:type="spellStart"/>
      <w:r w:rsidR="00705F34">
        <w:rPr>
          <w:sz w:val="28"/>
          <w:szCs w:val="28"/>
        </w:rPr>
        <w:t>Saltaformaggio</w:t>
      </w:r>
      <w:proofErr w:type="spellEnd"/>
    </w:p>
    <w:p w:rsidRPr="00BA1250" w:rsidR="00B55DA5" w:rsidP="0024541B" w:rsidRDefault="00B55DA5" w14:paraId="6710FBF5" w14:textId="4B5D3CAF">
      <w:pPr>
        <w:pStyle w:val="CcList"/>
        <w:spacing w:line="276" w:lineRule="auto"/>
        <w:ind w:left="0" w:right="0" w:firstLine="0"/>
        <w:jc w:val="center"/>
        <w:rPr>
          <w:sz w:val="28"/>
          <w:szCs w:val="28"/>
        </w:rPr>
      </w:pPr>
      <w:r>
        <w:rPr>
          <w:sz w:val="28"/>
          <w:szCs w:val="28"/>
        </w:rPr>
        <w:t>External Partner</w:t>
      </w:r>
      <w:r w:rsidR="007B2674">
        <w:rPr>
          <w:sz w:val="28"/>
          <w:szCs w:val="28"/>
        </w:rPr>
        <w:t xml:space="preserve">: </w:t>
      </w:r>
      <w:r w:rsidR="000E22A6">
        <w:rPr>
          <w:sz w:val="28"/>
          <w:szCs w:val="28"/>
        </w:rPr>
        <w:t xml:space="preserve">Dr. </w:t>
      </w:r>
      <w:r w:rsidR="00A63C3C">
        <w:rPr>
          <w:sz w:val="28"/>
          <w:szCs w:val="28"/>
        </w:rPr>
        <w:t xml:space="preserve">John D. Williams (Boeing), </w:t>
      </w:r>
      <w:r w:rsidR="00AD134E">
        <w:rPr>
          <w:sz w:val="28"/>
          <w:szCs w:val="28"/>
        </w:rPr>
        <w:t>Michael F. Mitchell (Boeing)</w:t>
      </w:r>
    </w:p>
    <w:p w:rsidR="00B55DA5" w:rsidP="00E71CB7" w:rsidRDefault="00B55DA5" w14:paraId="031DFA4A" w14:textId="4B5D3CAF">
      <w:pPr>
        <w:pStyle w:val="CcList"/>
        <w:ind w:left="0" w:right="0" w:firstLine="0"/>
        <w:rPr>
          <w:sz w:val="24"/>
          <w:szCs w:val="24"/>
        </w:rPr>
      </w:pPr>
    </w:p>
    <w:p w:rsidR="003C43C2" w:rsidP="00E71CB7" w:rsidRDefault="003C43C2" w14:paraId="06B976B2" w14:textId="77777777">
      <w:pPr>
        <w:pStyle w:val="CcList"/>
        <w:ind w:left="0" w:right="0" w:firstLine="0"/>
        <w:rPr>
          <w:sz w:val="24"/>
          <w:szCs w:val="24"/>
        </w:rPr>
      </w:pPr>
    </w:p>
    <w:p w:rsidRPr="0024541B" w:rsidR="00753520" w:rsidP="00A47704" w:rsidRDefault="007976E5" w14:paraId="26A3A04E" w14:textId="28473B4A">
      <w:pPr>
        <w:pStyle w:val="CcList"/>
        <w:spacing w:line="276" w:lineRule="auto"/>
        <w:ind w:left="0" w:right="0" w:firstLine="0"/>
        <w:jc w:val="center"/>
        <w:rPr>
          <w:sz w:val="28"/>
          <w:szCs w:val="28"/>
        </w:rPr>
      </w:pPr>
      <w:r w:rsidRPr="0024541B">
        <w:rPr>
          <w:sz w:val="28"/>
          <w:szCs w:val="28"/>
        </w:rPr>
        <w:t>James Thomas</w:t>
      </w:r>
      <w:r w:rsidRPr="0024541B" w:rsidR="00F32ABB">
        <w:rPr>
          <w:sz w:val="28"/>
          <w:szCs w:val="28"/>
        </w:rPr>
        <w:t xml:space="preserve">   Computer Engineering</w:t>
      </w:r>
      <w:r w:rsidRPr="0024541B" w:rsidR="00167631">
        <w:rPr>
          <w:sz w:val="28"/>
          <w:szCs w:val="28"/>
        </w:rPr>
        <w:t xml:space="preserve">   </w:t>
      </w:r>
      <w:hyperlink r:id="rId11">
        <w:r w:rsidRPr="0024541B" w:rsidR="00167631">
          <w:rPr>
            <w:rStyle w:val="Hyperlink"/>
            <w:sz w:val="28"/>
            <w:szCs w:val="28"/>
          </w:rPr>
          <w:t>jthomas8@gatech.edu</w:t>
        </w:r>
      </w:hyperlink>
    </w:p>
    <w:p w:rsidRPr="0024541B" w:rsidR="00B55DA5" w:rsidP="00A47704" w:rsidRDefault="00753520" w14:paraId="13B6D408" w14:textId="4FBA58FA">
      <w:pPr>
        <w:pStyle w:val="CcList"/>
        <w:spacing w:line="276" w:lineRule="auto"/>
        <w:ind w:left="0" w:right="0" w:firstLine="0"/>
        <w:jc w:val="center"/>
        <w:rPr>
          <w:sz w:val="28"/>
          <w:szCs w:val="28"/>
        </w:rPr>
      </w:pPr>
      <w:r w:rsidRPr="0024541B">
        <w:rPr>
          <w:sz w:val="28"/>
          <w:szCs w:val="28"/>
        </w:rPr>
        <w:t>Aaron J Wasserman</w:t>
      </w:r>
      <w:r w:rsidRPr="0024541B" w:rsidR="00F32ABB">
        <w:rPr>
          <w:sz w:val="28"/>
          <w:szCs w:val="28"/>
        </w:rPr>
        <w:t xml:space="preserve">   Computer Engineering</w:t>
      </w:r>
      <w:r w:rsidRPr="0024541B" w:rsidR="00167631">
        <w:rPr>
          <w:sz w:val="28"/>
          <w:szCs w:val="28"/>
        </w:rPr>
        <w:t xml:space="preserve">   </w:t>
      </w:r>
      <w:hyperlink w:history="1" r:id="rId12">
        <w:r w:rsidRPr="0024541B" w:rsidR="00A6452F">
          <w:rPr>
            <w:rStyle w:val="Hyperlink"/>
            <w:sz w:val="28"/>
            <w:szCs w:val="28"/>
          </w:rPr>
          <w:t>wasserman@gatech.edu</w:t>
        </w:r>
      </w:hyperlink>
    </w:p>
    <w:p w:rsidRPr="0024541B" w:rsidR="00B55DA5" w:rsidP="00A47704" w:rsidRDefault="00753520" w14:paraId="67F0F70B" w14:textId="3AF45985">
      <w:pPr>
        <w:pStyle w:val="CcList"/>
        <w:spacing w:line="276" w:lineRule="auto"/>
        <w:ind w:left="0" w:right="0" w:firstLine="0"/>
        <w:jc w:val="center"/>
        <w:rPr>
          <w:sz w:val="28"/>
          <w:szCs w:val="28"/>
        </w:rPr>
      </w:pPr>
      <w:r w:rsidRPr="0024541B">
        <w:rPr>
          <w:sz w:val="28"/>
          <w:szCs w:val="28"/>
        </w:rPr>
        <w:t>Jayla Williams</w:t>
      </w:r>
      <w:r w:rsidRPr="0024541B" w:rsidR="00F32ABB">
        <w:rPr>
          <w:sz w:val="28"/>
          <w:szCs w:val="28"/>
        </w:rPr>
        <w:t xml:space="preserve">   Computer Engineering</w:t>
      </w:r>
      <w:r w:rsidRPr="0024541B" w:rsidR="00EC6A63">
        <w:rPr>
          <w:sz w:val="28"/>
          <w:szCs w:val="28"/>
        </w:rPr>
        <w:t xml:space="preserve">   </w:t>
      </w:r>
      <w:hyperlink w:history="1" r:id="rId13">
        <w:r w:rsidRPr="0024541B" w:rsidR="00EC6A63">
          <w:rPr>
            <w:rStyle w:val="Hyperlink"/>
            <w:sz w:val="28"/>
            <w:szCs w:val="28"/>
          </w:rPr>
          <w:t>jwilliams664@gatech.edu</w:t>
        </w:r>
      </w:hyperlink>
    </w:p>
    <w:p w:rsidRPr="0024541B" w:rsidR="00B55DA5" w:rsidP="00A47704" w:rsidRDefault="00753520" w14:paraId="22424D6B" w14:textId="4B1B0FF8">
      <w:pPr>
        <w:pStyle w:val="CcList"/>
        <w:spacing w:line="276" w:lineRule="auto"/>
        <w:ind w:left="0" w:right="0" w:firstLine="0"/>
        <w:jc w:val="center"/>
        <w:rPr>
          <w:sz w:val="28"/>
          <w:szCs w:val="28"/>
        </w:rPr>
      </w:pPr>
      <w:r w:rsidRPr="0024541B">
        <w:rPr>
          <w:sz w:val="28"/>
          <w:szCs w:val="28"/>
        </w:rPr>
        <w:t>Noah G Dorfman</w:t>
      </w:r>
      <w:r w:rsidRPr="0024541B" w:rsidR="00F32ABB">
        <w:rPr>
          <w:sz w:val="28"/>
          <w:szCs w:val="28"/>
        </w:rPr>
        <w:t xml:space="preserve">   Computer Engineering</w:t>
      </w:r>
      <w:r w:rsidRPr="0024541B" w:rsidR="001345E4">
        <w:rPr>
          <w:sz w:val="28"/>
          <w:szCs w:val="28"/>
        </w:rPr>
        <w:t xml:space="preserve">   </w:t>
      </w:r>
      <w:hyperlink w:history="1" r:id="rId14">
        <w:r w:rsidRPr="0024541B" w:rsidR="001345E4">
          <w:rPr>
            <w:rStyle w:val="Hyperlink"/>
            <w:sz w:val="28"/>
            <w:szCs w:val="28"/>
          </w:rPr>
          <w:t>n.dorfman00@gatech.edu</w:t>
        </w:r>
      </w:hyperlink>
    </w:p>
    <w:p w:rsidRPr="0024541B" w:rsidR="00B55DA5" w:rsidP="00A47704" w:rsidRDefault="00753520" w14:paraId="64A0D557" w14:textId="68406FF6">
      <w:pPr>
        <w:pStyle w:val="CcList"/>
        <w:spacing w:line="276" w:lineRule="auto"/>
        <w:ind w:left="0" w:right="0" w:firstLine="0"/>
        <w:jc w:val="center"/>
        <w:rPr>
          <w:sz w:val="28"/>
          <w:szCs w:val="28"/>
        </w:rPr>
      </w:pPr>
      <w:proofErr w:type="spellStart"/>
      <w:r w:rsidRPr="0024541B">
        <w:rPr>
          <w:sz w:val="28"/>
          <w:szCs w:val="28"/>
        </w:rPr>
        <w:t>Zixuan</w:t>
      </w:r>
      <w:proofErr w:type="spellEnd"/>
      <w:r w:rsidRPr="0024541B">
        <w:rPr>
          <w:sz w:val="28"/>
          <w:szCs w:val="28"/>
        </w:rPr>
        <w:t xml:space="preserve"> Kang</w:t>
      </w:r>
      <w:r w:rsidRPr="0024541B" w:rsidR="00F32ABB">
        <w:rPr>
          <w:sz w:val="28"/>
          <w:szCs w:val="28"/>
        </w:rPr>
        <w:t xml:space="preserve">   Computer Engineering</w:t>
      </w:r>
      <w:r w:rsidRPr="0024541B" w:rsidR="001345E4">
        <w:rPr>
          <w:sz w:val="28"/>
          <w:szCs w:val="28"/>
        </w:rPr>
        <w:t xml:space="preserve">   </w:t>
      </w:r>
      <w:hyperlink r:id="rId15">
        <w:r w:rsidRPr="0024541B" w:rsidR="005233E5">
          <w:rPr>
            <w:rStyle w:val="Hyperlink"/>
            <w:sz w:val="28"/>
            <w:szCs w:val="28"/>
          </w:rPr>
          <w:t>zkang35@gatech.edu</w:t>
        </w:r>
      </w:hyperlink>
    </w:p>
    <w:p w:rsidRPr="00834F28" w:rsidR="00B55DA5" w:rsidP="00E71CB7" w:rsidRDefault="00B55DA5" w14:paraId="7FA314EB" w14:textId="366BBA3C">
      <w:pPr>
        <w:pStyle w:val="CcList"/>
        <w:ind w:left="0" w:right="0" w:firstLine="0"/>
        <w:jc w:val="center"/>
        <w:rPr>
          <w:sz w:val="24"/>
          <w:szCs w:val="24"/>
          <w:lang w:val="de-DE"/>
        </w:rPr>
      </w:pPr>
    </w:p>
    <w:p w:rsidR="0024541B" w:rsidP="00E71CB7" w:rsidRDefault="0024541B" w14:paraId="23DAFCF0" w14:textId="77777777">
      <w:pPr>
        <w:pStyle w:val="CcList"/>
        <w:ind w:left="0" w:right="0" w:firstLine="0"/>
        <w:jc w:val="center"/>
        <w:rPr>
          <w:sz w:val="24"/>
          <w:szCs w:val="24"/>
          <w:lang w:val="de-DE"/>
        </w:rPr>
      </w:pPr>
    </w:p>
    <w:p w:rsidR="0024541B" w:rsidP="00E71CB7" w:rsidRDefault="0024541B" w14:paraId="0D0E9DCB" w14:textId="77777777">
      <w:pPr>
        <w:pStyle w:val="CcList"/>
        <w:ind w:left="0" w:right="0" w:firstLine="0"/>
        <w:jc w:val="center"/>
        <w:rPr>
          <w:sz w:val="24"/>
          <w:szCs w:val="24"/>
          <w:lang w:val="de-DE"/>
        </w:rPr>
      </w:pPr>
    </w:p>
    <w:p w:rsidR="003C43C2" w:rsidP="00E71CB7" w:rsidRDefault="003C43C2" w14:paraId="3DE4DD79" w14:textId="77777777">
      <w:pPr>
        <w:pStyle w:val="CcList"/>
        <w:ind w:left="0" w:right="0" w:firstLine="0"/>
        <w:jc w:val="center"/>
        <w:rPr>
          <w:sz w:val="24"/>
          <w:szCs w:val="24"/>
          <w:lang w:val="de-DE"/>
        </w:rPr>
      </w:pPr>
    </w:p>
    <w:p w:rsidRPr="00834F28" w:rsidR="003C43C2" w:rsidP="00E71CB7" w:rsidRDefault="003C43C2" w14:paraId="2D8D40C9" w14:textId="77777777">
      <w:pPr>
        <w:pStyle w:val="CcList"/>
        <w:ind w:left="0" w:right="0" w:firstLine="0"/>
        <w:jc w:val="center"/>
        <w:rPr>
          <w:sz w:val="24"/>
          <w:szCs w:val="24"/>
          <w:lang w:val="de-DE"/>
        </w:rPr>
      </w:pPr>
    </w:p>
    <w:p w:rsidRPr="00834F28" w:rsidR="00B55DA5" w:rsidP="00E71CB7" w:rsidRDefault="00B55DA5" w14:paraId="2E6665FF" w14:textId="366BBA3C">
      <w:pPr>
        <w:pStyle w:val="CcList"/>
        <w:ind w:left="0" w:right="0" w:firstLine="0"/>
        <w:jc w:val="center"/>
        <w:rPr>
          <w:sz w:val="24"/>
          <w:szCs w:val="24"/>
          <w:lang w:val="de-DE"/>
        </w:rPr>
      </w:pPr>
      <w:r>
        <w:rPr>
          <w:sz w:val="24"/>
          <w:szCs w:val="24"/>
          <w:lang w:val="de-DE"/>
        </w:rPr>
        <w:t>Submitted</w:t>
      </w:r>
    </w:p>
    <w:p w:rsidRPr="00613F03" w:rsidR="00B55DA5" w:rsidP="00E71CB7" w:rsidRDefault="00CE702F" w14:paraId="6FFFD9A6" w14:textId="161F31F0">
      <w:pPr>
        <w:pStyle w:val="CcList"/>
        <w:ind w:left="0" w:right="0" w:firstLine="0"/>
        <w:jc w:val="center"/>
        <w:rPr>
          <w:sz w:val="24"/>
          <w:szCs w:val="24"/>
        </w:rPr>
      </w:pPr>
      <w:r>
        <w:rPr>
          <w:sz w:val="24"/>
          <w:szCs w:val="24"/>
        </w:rPr>
        <w:t>April 1</w:t>
      </w:r>
      <w:r w:rsidR="00A61413">
        <w:rPr>
          <w:sz w:val="24"/>
          <w:szCs w:val="24"/>
        </w:rPr>
        <w:t>6</w:t>
      </w:r>
      <w:r>
        <w:rPr>
          <w:sz w:val="24"/>
          <w:szCs w:val="24"/>
        </w:rPr>
        <w:t>, 2021</w:t>
      </w:r>
    </w:p>
    <w:p w:rsidRPr="00E71CB7" w:rsidR="00B55DA5" w:rsidP="00E71CB7" w:rsidRDefault="00B55DA5" w14:paraId="797EC247" w14:textId="0BC8368D">
      <w:pPr>
        <w:pStyle w:val="CcList"/>
        <w:ind w:left="0" w:right="0" w:firstLine="0"/>
        <w:jc w:val="center"/>
        <w:rPr>
          <w:b/>
          <w:sz w:val="32"/>
          <w:szCs w:val="32"/>
        </w:rPr>
      </w:pPr>
      <w:r>
        <w:rPr>
          <w:sz w:val="24"/>
          <w:szCs w:val="24"/>
        </w:rPr>
        <w:br w:type="page"/>
      </w:r>
      <w:r w:rsidRPr="001F021E">
        <w:rPr>
          <w:b/>
          <w:sz w:val="32"/>
          <w:szCs w:val="32"/>
        </w:rPr>
        <w:t>Table of Contents</w:t>
      </w:r>
    </w:p>
    <w:p w:rsidR="00B55DA5" w:rsidP="004A44C8" w:rsidRDefault="00B55DA5" w14:paraId="29B9340B" w14:textId="2CEFA4B5">
      <w:pPr>
        <w:pStyle w:val="CcList"/>
        <w:tabs>
          <w:tab w:val="right" w:leader="dot" w:pos="8640"/>
        </w:tabs>
        <w:spacing w:line="500" w:lineRule="exact"/>
        <w:ind w:left="0" w:right="0" w:firstLine="0"/>
        <w:rPr>
          <w:sz w:val="24"/>
          <w:szCs w:val="24"/>
        </w:rPr>
      </w:pPr>
      <w:r w:rsidRPr="00A10713">
        <w:rPr>
          <w:b/>
          <w:bCs/>
          <w:sz w:val="24"/>
          <w:szCs w:val="24"/>
        </w:rPr>
        <w:t>Executive Summary</w:t>
      </w:r>
      <w:r>
        <w:tab/>
      </w:r>
      <w:r w:rsidR="00B141C4">
        <w:rPr>
          <w:sz w:val="24"/>
          <w:szCs w:val="24"/>
        </w:rPr>
        <w:t>iii</w:t>
      </w:r>
    </w:p>
    <w:p w:rsidRPr="00E71CB7" w:rsidR="00B55DA5" w:rsidP="004A44C8" w:rsidRDefault="00B55DA5" w14:paraId="5FDC7D21" w14:textId="2CDF1120">
      <w:pPr>
        <w:pStyle w:val="CcList"/>
        <w:numPr>
          <w:ilvl w:val="0"/>
          <w:numId w:val="1"/>
        </w:numPr>
        <w:tabs>
          <w:tab w:val="right" w:leader="dot" w:pos="8640"/>
        </w:tabs>
        <w:spacing w:line="500" w:lineRule="exact"/>
        <w:ind w:right="0"/>
        <w:rPr>
          <w:sz w:val="24"/>
          <w:szCs w:val="24"/>
        </w:rPr>
      </w:pPr>
      <w:r w:rsidRPr="00A10713">
        <w:rPr>
          <w:b/>
          <w:bCs/>
          <w:sz w:val="24"/>
          <w:szCs w:val="24"/>
        </w:rPr>
        <w:t>Introduction</w:t>
      </w:r>
      <w:r>
        <w:tab/>
      </w:r>
      <w:r>
        <w:rPr>
          <w:sz w:val="24"/>
          <w:szCs w:val="24"/>
        </w:rPr>
        <w:t>1</w:t>
      </w:r>
    </w:p>
    <w:p w:rsidR="00F86524" w:rsidP="004A44C8" w:rsidRDefault="00F86524" w14:paraId="1C64E56F" w14:textId="182E636D">
      <w:pPr>
        <w:pStyle w:val="CcList"/>
        <w:numPr>
          <w:ilvl w:val="1"/>
          <w:numId w:val="1"/>
        </w:numPr>
        <w:tabs>
          <w:tab w:val="right" w:leader="dot" w:pos="8640"/>
        </w:tabs>
        <w:spacing w:line="500" w:lineRule="exact"/>
        <w:ind w:right="0"/>
        <w:rPr>
          <w:sz w:val="24"/>
          <w:szCs w:val="24"/>
        </w:rPr>
      </w:pPr>
      <w:r>
        <w:rPr>
          <w:sz w:val="24"/>
          <w:szCs w:val="24"/>
        </w:rPr>
        <w:t>Objectives</w:t>
      </w:r>
      <w:r>
        <w:tab/>
      </w:r>
      <w:r w:rsidR="00257C76">
        <w:rPr>
          <w:sz w:val="24"/>
          <w:szCs w:val="24"/>
        </w:rPr>
        <w:t>1</w:t>
      </w:r>
    </w:p>
    <w:p w:rsidR="00B55DA5" w:rsidP="004A44C8" w:rsidRDefault="00B55DA5" w14:paraId="6593CA85" w14:textId="072B627F">
      <w:pPr>
        <w:pStyle w:val="CcList"/>
        <w:numPr>
          <w:ilvl w:val="1"/>
          <w:numId w:val="1"/>
        </w:numPr>
        <w:tabs>
          <w:tab w:val="right" w:leader="dot" w:pos="8640"/>
        </w:tabs>
        <w:spacing w:line="500" w:lineRule="exact"/>
        <w:ind w:right="0"/>
        <w:rPr>
          <w:sz w:val="24"/>
          <w:szCs w:val="24"/>
        </w:rPr>
      </w:pPr>
      <w:r>
        <w:rPr>
          <w:sz w:val="24"/>
          <w:szCs w:val="24"/>
        </w:rPr>
        <w:t>Motivation</w:t>
      </w:r>
      <w:r>
        <w:tab/>
      </w:r>
      <w:r w:rsidR="00EE1682">
        <w:rPr>
          <w:sz w:val="24"/>
          <w:szCs w:val="24"/>
        </w:rPr>
        <w:t>2</w:t>
      </w:r>
    </w:p>
    <w:p w:rsidRPr="00E71CB7" w:rsidR="00B55DA5" w:rsidP="004A44C8" w:rsidRDefault="00B55DA5" w14:paraId="6A100D16" w14:textId="50899285">
      <w:pPr>
        <w:pStyle w:val="CcList"/>
        <w:numPr>
          <w:ilvl w:val="1"/>
          <w:numId w:val="1"/>
        </w:numPr>
        <w:tabs>
          <w:tab w:val="right" w:leader="dot" w:pos="8640"/>
        </w:tabs>
        <w:spacing w:line="500" w:lineRule="exact"/>
        <w:ind w:right="0"/>
        <w:rPr>
          <w:sz w:val="24"/>
          <w:szCs w:val="24"/>
        </w:rPr>
      </w:pPr>
      <w:r>
        <w:rPr>
          <w:sz w:val="24"/>
          <w:szCs w:val="24"/>
        </w:rPr>
        <w:t>Background</w:t>
      </w:r>
      <w:r>
        <w:tab/>
      </w:r>
      <w:r w:rsidR="00EE1682">
        <w:rPr>
          <w:sz w:val="24"/>
          <w:szCs w:val="24"/>
        </w:rPr>
        <w:t>2</w:t>
      </w:r>
    </w:p>
    <w:p w:rsidRPr="00A10713" w:rsidR="00B55DA5" w:rsidP="004A44C8" w:rsidRDefault="00B55DA5" w14:paraId="29A71873" w14:textId="01AE3B57">
      <w:pPr>
        <w:pStyle w:val="CcList"/>
        <w:numPr>
          <w:ilvl w:val="0"/>
          <w:numId w:val="1"/>
        </w:numPr>
        <w:tabs>
          <w:tab w:val="right" w:leader="dot" w:pos="8640"/>
        </w:tabs>
        <w:spacing w:line="500" w:lineRule="exact"/>
        <w:ind w:right="0"/>
        <w:rPr>
          <w:b/>
          <w:bCs/>
          <w:sz w:val="24"/>
          <w:szCs w:val="24"/>
        </w:rPr>
      </w:pPr>
      <w:r w:rsidRPr="00A10713">
        <w:rPr>
          <w:b/>
          <w:bCs/>
          <w:sz w:val="24"/>
          <w:szCs w:val="24"/>
        </w:rPr>
        <w:t>Project Description and Goals</w:t>
      </w:r>
      <w:r>
        <w:tab/>
      </w:r>
      <w:r w:rsidR="00EE1682">
        <w:rPr>
          <w:sz w:val="24"/>
          <w:szCs w:val="24"/>
        </w:rPr>
        <w:t>4</w:t>
      </w:r>
    </w:p>
    <w:p w:rsidR="00B55DA5" w:rsidP="004A44C8" w:rsidRDefault="00B55DA5" w14:paraId="49516534" w14:textId="7D1D7357">
      <w:pPr>
        <w:pStyle w:val="CcList"/>
        <w:numPr>
          <w:ilvl w:val="0"/>
          <w:numId w:val="1"/>
        </w:numPr>
        <w:tabs>
          <w:tab w:val="right" w:leader="dot" w:pos="8640"/>
        </w:tabs>
        <w:spacing w:line="500" w:lineRule="exact"/>
        <w:ind w:right="0"/>
        <w:rPr>
          <w:b/>
          <w:bCs/>
          <w:sz w:val="24"/>
          <w:szCs w:val="24"/>
        </w:rPr>
      </w:pPr>
      <w:r w:rsidRPr="1ED7C365">
        <w:rPr>
          <w:b/>
          <w:bCs/>
          <w:sz w:val="24"/>
          <w:szCs w:val="24"/>
        </w:rPr>
        <w:t>Technical Specification</w:t>
      </w:r>
      <w:r>
        <w:tab/>
      </w:r>
      <w:r w:rsidR="00951B6B">
        <w:rPr>
          <w:sz w:val="24"/>
          <w:szCs w:val="24"/>
        </w:rPr>
        <w:t>6</w:t>
      </w:r>
    </w:p>
    <w:p w:rsidR="00FC4F85" w:rsidP="004A44C8" w:rsidRDefault="00B719DA" w14:paraId="7D3A05E5" w14:textId="20BF4CAE">
      <w:pPr>
        <w:pStyle w:val="CcList"/>
        <w:numPr>
          <w:ilvl w:val="1"/>
          <w:numId w:val="31"/>
        </w:numPr>
        <w:tabs>
          <w:tab w:val="right" w:leader="dot" w:pos="8640"/>
        </w:tabs>
        <w:spacing w:line="500" w:lineRule="exact"/>
        <w:ind w:right="0"/>
        <w:rPr>
          <w:sz w:val="24"/>
          <w:szCs w:val="24"/>
        </w:rPr>
      </w:pPr>
      <w:r>
        <w:rPr>
          <w:sz w:val="24"/>
          <w:szCs w:val="24"/>
        </w:rPr>
        <w:t>General System</w:t>
      </w:r>
      <w:r w:rsidRPr="00A10713" w:rsidR="00FC4F85">
        <w:tab/>
      </w:r>
      <w:r w:rsidR="00951B6B">
        <w:rPr>
          <w:sz w:val="24"/>
          <w:szCs w:val="24"/>
        </w:rPr>
        <w:t>6</w:t>
      </w:r>
    </w:p>
    <w:p w:rsidR="00FC4F85" w:rsidP="004A44C8" w:rsidRDefault="00E12C0A" w14:paraId="360129E3" w14:textId="7F03FEDC">
      <w:pPr>
        <w:pStyle w:val="CcList"/>
        <w:numPr>
          <w:ilvl w:val="1"/>
          <w:numId w:val="31"/>
        </w:numPr>
        <w:tabs>
          <w:tab w:val="right" w:leader="dot" w:pos="8640"/>
        </w:tabs>
        <w:spacing w:line="500" w:lineRule="exact"/>
        <w:ind w:right="0"/>
        <w:rPr>
          <w:sz w:val="24"/>
          <w:szCs w:val="24"/>
        </w:rPr>
      </w:pPr>
      <w:r>
        <w:rPr>
          <w:sz w:val="24"/>
          <w:szCs w:val="24"/>
        </w:rPr>
        <w:t>Security</w:t>
      </w:r>
      <w:r w:rsidR="00FC4F85">
        <w:tab/>
      </w:r>
      <w:r w:rsidR="00951B6B">
        <w:rPr>
          <w:sz w:val="24"/>
          <w:szCs w:val="24"/>
        </w:rPr>
        <w:t>6</w:t>
      </w:r>
    </w:p>
    <w:p w:rsidRPr="008E1D6B" w:rsidR="00B55DA5" w:rsidP="004A44C8" w:rsidRDefault="00B55DA5" w14:paraId="6AC01A86" w14:textId="051E3B1C">
      <w:pPr>
        <w:pStyle w:val="CcList"/>
        <w:numPr>
          <w:ilvl w:val="0"/>
          <w:numId w:val="1"/>
        </w:numPr>
        <w:tabs>
          <w:tab w:val="right" w:leader="dot" w:pos="8640"/>
        </w:tabs>
        <w:spacing w:line="500" w:lineRule="exact"/>
        <w:ind w:right="0"/>
        <w:rPr>
          <w:sz w:val="24"/>
          <w:szCs w:val="24"/>
        </w:rPr>
      </w:pPr>
      <w:r w:rsidRPr="00A10713">
        <w:rPr>
          <w:b/>
          <w:bCs/>
          <w:sz w:val="24"/>
          <w:szCs w:val="24"/>
        </w:rPr>
        <w:t>Design Approach and Details</w:t>
      </w:r>
      <w:r w:rsidR="00BF6612">
        <w:tab/>
      </w:r>
      <w:r w:rsidR="00951B6B">
        <w:rPr>
          <w:sz w:val="24"/>
          <w:szCs w:val="24"/>
        </w:rPr>
        <w:t>7</w:t>
      </w:r>
    </w:p>
    <w:p w:rsidRPr="00A10713" w:rsidR="00B55DA5" w:rsidP="004A44C8" w:rsidRDefault="00BF6612" w14:paraId="66C667B6" w14:textId="1E649F16">
      <w:pPr>
        <w:pStyle w:val="CcList"/>
        <w:numPr>
          <w:ilvl w:val="1"/>
          <w:numId w:val="1"/>
        </w:numPr>
        <w:tabs>
          <w:tab w:val="right" w:leader="dot" w:pos="8640"/>
        </w:tabs>
        <w:spacing w:line="500" w:lineRule="exact"/>
        <w:ind w:right="0"/>
        <w:rPr>
          <w:rFonts w:eastAsiaTheme="minorEastAsia"/>
          <w:sz w:val="24"/>
          <w:szCs w:val="24"/>
        </w:rPr>
      </w:pPr>
      <w:r w:rsidRPr="1ED7C365">
        <w:rPr>
          <w:sz w:val="24"/>
          <w:szCs w:val="24"/>
        </w:rPr>
        <w:t>Design Concept Ideation, Constraints, Alternatives, and Tradeoffs</w:t>
      </w:r>
      <w:r>
        <w:tab/>
      </w:r>
      <w:r w:rsidR="00951B6B">
        <w:rPr>
          <w:sz w:val="24"/>
          <w:szCs w:val="24"/>
        </w:rPr>
        <w:t>7</w:t>
      </w:r>
    </w:p>
    <w:p w:rsidRPr="00A10713" w:rsidR="00B55DA5" w:rsidP="004A44C8" w:rsidRDefault="00BF6612" w14:paraId="64859392" w14:textId="7E7FF9EF">
      <w:pPr>
        <w:pStyle w:val="CcList"/>
        <w:numPr>
          <w:ilvl w:val="1"/>
          <w:numId w:val="1"/>
        </w:numPr>
        <w:tabs>
          <w:tab w:val="right" w:leader="dot" w:pos="8640"/>
        </w:tabs>
        <w:spacing w:line="500" w:lineRule="exact"/>
        <w:ind w:right="0"/>
        <w:rPr>
          <w:rFonts w:eastAsiaTheme="minorEastAsia"/>
          <w:sz w:val="24"/>
          <w:szCs w:val="24"/>
        </w:rPr>
      </w:pPr>
      <w:r w:rsidRPr="1ED7C365">
        <w:rPr>
          <w:sz w:val="24"/>
          <w:szCs w:val="24"/>
        </w:rPr>
        <w:t>Preliminary Concept Selection and Justification</w:t>
      </w:r>
      <w:r>
        <w:tab/>
      </w:r>
      <w:r w:rsidR="00EC19E0">
        <w:rPr>
          <w:sz w:val="24"/>
          <w:szCs w:val="24"/>
        </w:rPr>
        <w:t>8</w:t>
      </w:r>
    </w:p>
    <w:p w:rsidRPr="00A10713" w:rsidR="00BF6612" w:rsidP="004A44C8" w:rsidRDefault="00BF6612" w14:paraId="51C2FDB0" w14:textId="4363902A">
      <w:pPr>
        <w:pStyle w:val="CcList"/>
        <w:numPr>
          <w:ilvl w:val="1"/>
          <w:numId w:val="1"/>
        </w:numPr>
        <w:tabs>
          <w:tab w:val="right" w:leader="dot" w:pos="8640"/>
        </w:tabs>
        <w:spacing w:line="500" w:lineRule="exact"/>
        <w:ind w:right="0"/>
        <w:rPr>
          <w:rFonts w:eastAsiaTheme="minorEastAsia"/>
          <w:sz w:val="24"/>
          <w:szCs w:val="24"/>
        </w:rPr>
      </w:pPr>
      <w:r w:rsidRPr="1ED7C365">
        <w:rPr>
          <w:sz w:val="24"/>
          <w:szCs w:val="24"/>
        </w:rPr>
        <w:t>Engineering Analyses and Experiment</w:t>
      </w:r>
      <w:r>
        <w:tab/>
      </w:r>
      <w:r w:rsidR="00EC19E0">
        <w:rPr>
          <w:sz w:val="24"/>
          <w:szCs w:val="24"/>
        </w:rPr>
        <w:t>9</w:t>
      </w:r>
    </w:p>
    <w:p w:rsidRPr="00BF6612" w:rsidR="00AF15F6" w:rsidP="004A44C8" w:rsidRDefault="00BF6612" w14:paraId="2DA5179D" w14:textId="70A71748">
      <w:pPr>
        <w:pStyle w:val="CcList"/>
        <w:numPr>
          <w:ilvl w:val="1"/>
          <w:numId w:val="1"/>
        </w:numPr>
        <w:tabs>
          <w:tab w:val="right" w:leader="dot" w:pos="8640"/>
        </w:tabs>
        <w:spacing w:line="500" w:lineRule="exact"/>
        <w:ind w:right="0"/>
        <w:rPr>
          <w:sz w:val="24"/>
          <w:szCs w:val="24"/>
        </w:rPr>
      </w:pPr>
      <w:r w:rsidRPr="1ED7C365">
        <w:rPr>
          <w:sz w:val="24"/>
          <w:szCs w:val="24"/>
        </w:rPr>
        <w:t>Codes and Standards</w:t>
      </w:r>
      <w:r>
        <w:tab/>
      </w:r>
      <w:r w:rsidR="00EC19E0">
        <w:rPr>
          <w:sz w:val="24"/>
          <w:szCs w:val="24"/>
        </w:rPr>
        <w:t>10</w:t>
      </w:r>
    </w:p>
    <w:p w:rsidRPr="00AC3921" w:rsidR="00B55DA5" w:rsidP="004A44C8" w:rsidRDefault="00B55DA5" w14:paraId="355FFBEF" w14:textId="3641F4C6">
      <w:pPr>
        <w:pStyle w:val="CcList"/>
        <w:numPr>
          <w:ilvl w:val="0"/>
          <w:numId w:val="1"/>
        </w:numPr>
        <w:tabs>
          <w:tab w:val="right" w:leader="dot" w:pos="8640"/>
        </w:tabs>
        <w:spacing w:line="500" w:lineRule="exact"/>
        <w:ind w:right="0"/>
        <w:rPr>
          <w:b/>
          <w:bCs/>
          <w:sz w:val="24"/>
          <w:szCs w:val="24"/>
        </w:rPr>
      </w:pPr>
      <w:r w:rsidRPr="00A10713">
        <w:rPr>
          <w:b/>
          <w:bCs/>
          <w:sz w:val="24"/>
          <w:szCs w:val="24"/>
        </w:rPr>
        <w:t>Project Demonstration</w:t>
      </w:r>
      <w:r>
        <w:tab/>
      </w:r>
      <w:r w:rsidR="00EC19E0">
        <w:rPr>
          <w:sz w:val="24"/>
          <w:szCs w:val="24"/>
        </w:rPr>
        <w:t>1</w:t>
      </w:r>
      <w:r w:rsidR="004D6DAF">
        <w:rPr>
          <w:sz w:val="24"/>
          <w:szCs w:val="24"/>
        </w:rPr>
        <w:t>2</w:t>
      </w:r>
    </w:p>
    <w:p w:rsidRPr="00AC3921" w:rsidR="00AC3921" w:rsidP="00AC3921" w:rsidRDefault="00AC3921" w14:paraId="5F1AB899" w14:textId="4DE43AEB">
      <w:pPr>
        <w:pStyle w:val="CcList"/>
        <w:numPr>
          <w:ilvl w:val="0"/>
          <w:numId w:val="1"/>
        </w:numPr>
        <w:tabs>
          <w:tab w:val="right" w:leader="dot" w:pos="8640"/>
        </w:tabs>
        <w:spacing w:line="500" w:lineRule="exact"/>
        <w:ind w:right="0"/>
        <w:rPr>
          <w:b/>
          <w:bCs/>
          <w:sz w:val="24"/>
          <w:szCs w:val="24"/>
        </w:rPr>
      </w:pPr>
      <w:r w:rsidRPr="1ED7C365">
        <w:rPr>
          <w:b/>
          <w:bCs/>
          <w:sz w:val="24"/>
          <w:szCs w:val="24"/>
        </w:rPr>
        <w:t>Schedule, Tasks, and Milestones</w:t>
      </w:r>
      <w:r>
        <w:tab/>
      </w:r>
      <w:r w:rsidR="004D6DAF">
        <w:rPr>
          <w:sz w:val="24"/>
          <w:szCs w:val="24"/>
        </w:rPr>
        <w:t>13</w:t>
      </w:r>
    </w:p>
    <w:p w:rsidRPr="00A10713" w:rsidR="00B55DA5" w:rsidP="004A44C8" w:rsidRDefault="00B55DA5" w14:paraId="3F2E1B42" w14:textId="6B68557B">
      <w:pPr>
        <w:pStyle w:val="CcList"/>
        <w:numPr>
          <w:ilvl w:val="0"/>
          <w:numId w:val="1"/>
        </w:numPr>
        <w:tabs>
          <w:tab w:val="right" w:leader="dot" w:pos="8640"/>
        </w:tabs>
        <w:spacing w:line="500" w:lineRule="exact"/>
        <w:ind w:right="0"/>
        <w:rPr>
          <w:b/>
          <w:bCs/>
          <w:sz w:val="24"/>
          <w:szCs w:val="24"/>
        </w:rPr>
      </w:pPr>
      <w:r w:rsidRPr="00A10713">
        <w:rPr>
          <w:b/>
          <w:bCs/>
          <w:sz w:val="24"/>
          <w:szCs w:val="24"/>
        </w:rPr>
        <w:t>Marketing and Cost Analysis</w:t>
      </w:r>
      <w:r>
        <w:tab/>
      </w:r>
      <w:r w:rsidR="002947D3">
        <w:rPr>
          <w:sz w:val="24"/>
          <w:szCs w:val="24"/>
        </w:rPr>
        <w:t>13</w:t>
      </w:r>
    </w:p>
    <w:p w:rsidR="00B55DA5" w:rsidP="004A44C8" w:rsidRDefault="00B55DA5" w14:paraId="66D880FA" w14:textId="1E26899E">
      <w:pPr>
        <w:pStyle w:val="CcList"/>
        <w:numPr>
          <w:ilvl w:val="1"/>
          <w:numId w:val="5"/>
        </w:numPr>
        <w:tabs>
          <w:tab w:val="clear" w:pos="720"/>
          <w:tab w:val="num" w:pos="900"/>
          <w:tab w:val="right" w:leader="dot" w:pos="8640"/>
        </w:tabs>
        <w:spacing w:line="500" w:lineRule="exact"/>
        <w:ind w:left="900" w:right="0" w:hanging="540"/>
        <w:rPr>
          <w:sz w:val="24"/>
          <w:szCs w:val="24"/>
        </w:rPr>
      </w:pPr>
      <w:r>
        <w:rPr>
          <w:sz w:val="24"/>
          <w:szCs w:val="24"/>
        </w:rPr>
        <w:t>Marketing Analysis</w:t>
      </w:r>
      <w:r>
        <w:tab/>
      </w:r>
      <w:r w:rsidR="002947D3">
        <w:rPr>
          <w:sz w:val="24"/>
          <w:szCs w:val="24"/>
        </w:rPr>
        <w:t>13</w:t>
      </w:r>
    </w:p>
    <w:p w:rsidRPr="00E71CB7" w:rsidR="00B55DA5" w:rsidP="004A44C8" w:rsidRDefault="00B55DA5" w14:paraId="4E1D0A13" w14:textId="6A80B0EB">
      <w:pPr>
        <w:pStyle w:val="CcList"/>
        <w:numPr>
          <w:ilvl w:val="1"/>
          <w:numId w:val="5"/>
        </w:numPr>
        <w:tabs>
          <w:tab w:val="clear" w:pos="720"/>
          <w:tab w:val="num" w:pos="900"/>
          <w:tab w:val="right" w:leader="dot" w:pos="8640"/>
        </w:tabs>
        <w:spacing w:line="500" w:lineRule="exact"/>
        <w:ind w:left="900" w:right="0" w:hanging="540"/>
        <w:rPr>
          <w:sz w:val="24"/>
          <w:szCs w:val="24"/>
        </w:rPr>
      </w:pPr>
      <w:r>
        <w:rPr>
          <w:sz w:val="24"/>
          <w:szCs w:val="24"/>
        </w:rPr>
        <w:t>Cost Analysis</w:t>
      </w:r>
      <w:r>
        <w:tab/>
      </w:r>
      <w:r w:rsidR="002947D3">
        <w:rPr>
          <w:sz w:val="24"/>
          <w:szCs w:val="24"/>
        </w:rPr>
        <w:t>14</w:t>
      </w:r>
    </w:p>
    <w:p w:rsidRPr="00A10713" w:rsidR="00B55DA5" w:rsidP="004A44C8" w:rsidRDefault="00B55DA5" w14:paraId="3B227007" w14:textId="1C042CB6">
      <w:pPr>
        <w:pStyle w:val="CcList"/>
        <w:numPr>
          <w:ilvl w:val="0"/>
          <w:numId w:val="1"/>
        </w:numPr>
        <w:tabs>
          <w:tab w:val="right" w:leader="dot" w:pos="8640"/>
        </w:tabs>
        <w:spacing w:line="500" w:lineRule="exact"/>
        <w:ind w:right="0"/>
        <w:rPr>
          <w:b/>
          <w:bCs/>
          <w:sz w:val="24"/>
          <w:szCs w:val="24"/>
        </w:rPr>
      </w:pPr>
      <w:r w:rsidRPr="00A10713">
        <w:rPr>
          <w:b/>
          <w:bCs/>
          <w:sz w:val="24"/>
          <w:szCs w:val="24"/>
        </w:rPr>
        <w:t>Current Status</w:t>
      </w:r>
      <w:r>
        <w:tab/>
      </w:r>
      <w:r w:rsidR="002947D3">
        <w:rPr>
          <w:sz w:val="24"/>
          <w:szCs w:val="24"/>
        </w:rPr>
        <w:t>18</w:t>
      </w:r>
    </w:p>
    <w:p w:rsidRPr="00A10713" w:rsidR="00B55DA5" w:rsidP="004A44C8" w:rsidRDefault="00B55DA5" w14:paraId="67290040" w14:textId="02F56738">
      <w:pPr>
        <w:pStyle w:val="CcList"/>
        <w:numPr>
          <w:ilvl w:val="0"/>
          <w:numId w:val="1"/>
        </w:numPr>
        <w:tabs>
          <w:tab w:val="right" w:leader="dot" w:pos="8640"/>
        </w:tabs>
        <w:spacing w:line="500" w:lineRule="exact"/>
        <w:ind w:right="0"/>
        <w:rPr>
          <w:b/>
          <w:bCs/>
          <w:sz w:val="24"/>
          <w:szCs w:val="24"/>
        </w:rPr>
      </w:pPr>
      <w:r w:rsidRPr="00A10713">
        <w:rPr>
          <w:b/>
          <w:bCs/>
          <w:sz w:val="24"/>
          <w:szCs w:val="24"/>
        </w:rPr>
        <w:t>Leadership Roles</w:t>
      </w:r>
      <w:r>
        <w:tab/>
      </w:r>
      <w:r w:rsidR="002947D3">
        <w:rPr>
          <w:sz w:val="24"/>
          <w:szCs w:val="24"/>
        </w:rPr>
        <w:t>19</w:t>
      </w:r>
    </w:p>
    <w:p w:rsidRPr="00A10713" w:rsidR="00B55DA5" w:rsidP="004A44C8" w:rsidRDefault="00B55DA5" w14:paraId="0D5ED7D0" w14:textId="4E13A185">
      <w:pPr>
        <w:pStyle w:val="CcList"/>
        <w:numPr>
          <w:ilvl w:val="0"/>
          <w:numId w:val="1"/>
        </w:numPr>
        <w:tabs>
          <w:tab w:val="right" w:leader="dot" w:pos="8640"/>
        </w:tabs>
        <w:spacing w:line="500" w:lineRule="exact"/>
        <w:ind w:right="0"/>
        <w:rPr>
          <w:b/>
          <w:bCs/>
          <w:sz w:val="24"/>
          <w:szCs w:val="24"/>
        </w:rPr>
      </w:pPr>
      <w:r w:rsidRPr="00A10713">
        <w:rPr>
          <w:b/>
          <w:bCs/>
          <w:sz w:val="24"/>
          <w:szCs w:val="24"/>
        </w:rPr>
        <w:t>References</w:t>
      </w:r>
      <w:r>
        <w:tab/>
      </w:r>
      <w:r w:rsidR="002947D3">
        <w:rPr>
          <w:sz w:val="24"/>
          <w:szCs w:val="24"/>
        </w:rPr>
        <w:t>21</w:t>
      </w:r>
    </w:p>
    <w:p w:rsidR="00B55DA5" w:rsidP="004A44C8" w:rsidRDefault="00B55DA5" w14:paraId="6A868096" w14:textId="333C69C4">
      <w:pPr>
        <w:pStyle w:val="CcList"/>
        <w:tabs>
          <w:tab w:val="right" w:leader="dot" w:pos="8640"/>
        </w:tabs>
        <w:spacing w:line="500" w:lineRule="exact"/>
        <w:ind w:left="0" w:right="0" w:firstLine="0"/>
        <w:rPr>
          <w:sz w:val="24"/>
          <w:szCs w:val="24"/>
        </w:rPr>
      </w:pPr>
      <w:r>
        <w:rPr>
          <w:b/>
          <w:sz w:val="24"/>
          <w:szCs w:val="24"/>
        </w:rPr>
        <w:t>Appendix A</w:t>
      </w:r>
      <w:r w:rsidR="00591513">
        <w:rPr>
          <w:b/>
          <w:sz w:val="24"/>
          <w:szCs w:val="24"/>
        </w:rPr>
        <w:t xml:space="preserve"> – Quality Function Deployment (QFD)</w:t>
      </w:r>
      <w:r>
        <w:rPr>
          <w:sz w:val="24"/>
          <w:szCs w:val="24"/>
        </w:rPr>
        <w:tab/>
      </w:r>
      <w:r w:rsidR="006C5E39">
        <w:rPr>
          <w:sz w:val="24"/>
          <w:szCs w:val="24"/>
        </w:rPr>
        <w:t>2</w:t>
      </w:r>
      <w:r w:rsidR="0005358B">
        <w:rPr>
          <w:sz w:val="24"/>
          <w:szCs w:val="24"/>
        </w:rPr>
        <w:t>3</w:t>
      </w:r>
    </w:p>
    <w:p w:rsidRPr="00CA3A7A" w:rsidR="00B55DA5" w:rsidP="004A44C8" w:rsidRDefault="00B55DA5" w14:paraId="44FFF06E" w14:textId="67339029">
      <w:pPr>
        <w:pStyle w:val="CcList"/>
        <w:tabs>
          <w:tab w:val="right" w:leader="dot" w:pos="8640"/>
        </w:tabs>
        <w:spacing w:line="500" w:lineRule="exact"/>
        <w:ind w:left="0" w:right="0" w:firstLine="0"/>
        <w:rPr>
          <w:sz w:val="24"/>
          <w:szCs w:val="24"/>
        </w:rPr>
      </w:pPr>
      <w:r w:rsidRPr="00CA3A7A">
        <w:rPr>
          <w:b/>
          <w:sz w:val="24"/>
          <w:szCs w:val="24"/>
        </w:rPr>
        <w:t>Appendix B</w:t>
      </w:r>
      <w:r w:rsidR="002457B7">
        <w:rPr>
          <w:b/>
          <w:sz w:val="24"/>
          <w:szCs w:val="24"/>
        </w:rPr>
        <w:t xml:space="preserve"> – Project Gantt Chart</w:t>
      </w:r>
      <w:r>
        <w:rPr>
          <w:sz w:val="24"/>
          <w:szCs w:val="24"/>
        </w:rPr>
        <w:tab/>
      </w:r>
      <w:r w:rsidR="006C5E39">
        <w:rPr>
          <w:sz w:val="24"/>
          <w:szCs w:val="24"/>
        </w:rPr>
        <w:t>2</w:t>
      </w:r>
      <w:r w:rsidR="0005358B">
        <w:rPr>
          <w:sz w:val="24"/>
          <w:szCs w:val="24"/>
        </w:rPr>
        <w:t>4</w:t>
      </w:r>
    </w:p>
    <w:p w:rsidRPr="00CA3A7A" w:rsidR="009604A6" w:rsidP="004A44C8" w:rsidRDefault="009604A6" w14:paraId="3221A52F" w14:textId="4D91DCD2">
      <w:pPr>
        <w:pStyle w:val="CcList"/>
        <w:tabs>
          <w:tab w:val="right" w:leader="dot" w:pos="8640"/>
        </w:tabs>
        <w:spacing w:line="500" w:lineRule="exact"/>
        <w:ind w:left="0" w:right="0" w:firstLine="0"/>
        <w:rPr>
          <w:sz w:val="24"/>
          <w:szCs w:val="24"/>
        </w:rPr>
      </w:pPr>
      <w:r w:rsidRPr="00CA3A7A">
        <w:rPr>
          <w:b/>
          <w:sz w:val="24"/>
          <w:szCs w:val="24"/>
        </w:rPr>
        <w:t xml:space="preserve">Appendix </w:t>
      </w:r>
      <w:r>
        <w:rPr>
          <w:b/>
          <w:sz w:val="24"/>
          <w:szCs w:val="24"/>
        </w:rPr>
        <w:t>C</w:t>
      </w:r>
      <w:r w:rsidR="002457B7">
        <w:rPr>
          <w:b/>
          <w:sz w:val="24"/>
          <w:szCs w:val="24"/>
        </w:rPr>
        <w:t xml:space="preserve"> – Project PERT Chart &amp; Analysis</w:t>
      </w:r>
      <w:r>
        <w:rPr>
          <w:sz w:val="24"/>
          <w:szCs w:val="24"/>
        </w:rPr>
        <w:tab/>
      </w:r>
      <w:r w:rsidR="006C5E39">
        <w:rPr>
          <w:sz w:val="24"/>
          <w:szCs w:val="24"/>
        </w:rPr>
        <w:t>2</w:t>
      </w:r>
      <w:r w:rsidR="0005358B">
        <w:rPr>
          <w:sz w:val="24"/>
          <w:szCs w:val="24"/>
        </w:rPr>
        <w:t>5</w:t>
      </w:r>
    </w:p>
    <w:p w:rsidRPr="0065404D" w:rsidR="00B55DA5" w:rsidP="00E66152" w:rsidRDefault="00B55DA5" w14:paraId="29B7820E" w14:textId="77777777">
      <w:pPr>
        <w:pStyle w:val="Heading1"/>
        <w:ind w:right="0"/>
        <w:jc w:val="center"/>
        <w:rPr>
          <w:rFonts w:ascii="Times New Roman" w:hAnsi="Times New Roman" w:cs="Times New Roman"/>
          <w:b/>
          <w:bCs/>
        </w:rPr>
      </w:pPr>
      <w:r>
        <w:rPr>
          <w:sz w:val="24"/>
          <w:szCs w:val="24"/>
        </w:rPr>
        <w:br w:type="page"/>
      </w:r>
      <w:r w:rsidRPr="0065404D">
        <w:rPr>
          <w:rFonts w:ascii="Times New Roman" w:hAnsi="Times New Roman" w:cs="Times New Roman"/>
          <w:b/>
          <w:bCs/>
          <w:color w:val="auto"/>
        </w:rPr>
        <w:t>Executive Summary</w:t>
      </w:r>
    </w:p>
    <w:p w:rsidR="009766E1" w:rsidP="0003282F" w:rsidRDefault="005F5194" w14:paraId="0C19B40D" w14:textId="48CB3C46">
      <w:pPr>
        <w:pStyle w:val="paragraph"/>
        <w:spacing w:before="0" w:beforeAutospacing="0" w:after="0" w:afterAutospacing="0"/>
        <w:ind w:firstLine="720"/>
        <w:jc w:val="both"/>
        <w:textAlignment w:val="baseline"/>
      </w:pPr>
      <w:r w:rsidRPr="1ED7C365">
        <w:rPr>
          <w:rStyle w:val="normaltextrun"/>
        </w:rPr>
        <w:t>One of the most challenging aspects of analytics, data science</w:t>
      </w:r>
      <w:r w:rsidR="00522387">
        <w:rPr>
          <w:rStyle w:val="normaltextrun"/>
        </w:rPr>
        <w:t>,</w:t>
      </w:r>
      <w:r w:rsidRPr="1ED7C365">
        <w:rPr>
          <w:rStyle w:val="normaltextrun"/>
        </w:rPr>
        <w:t xml:space="preserve"> and machine learning is getting quality data. This project focuses on setting up a</w:t>
      </w:r>
      <w:r w:rsidRPr="1ED7C365" w:rsidR="00457B2F">
        <w:rPr>
          <w:rStyle w:val="normaltextrun"/>
        </w:rPr>
        <w:t xml:space="preserve"> </w:t>
      </w:r>
      <w:r w:rsidRPr="1ED7C365">
        <w:rPr>
          <w:rStyle w:val="normaltextrun"/>
        </w:rPr>
        <w:t>secured</w:t>
      </w:r>
      <w:r w:rsidRPr="1ED7C365" w:rsidR="00457B2F">
        <w:rPr>
          <w:rStyle w:val="normaltextrun"/>
        </w:rPr>
        <w:t xml:space="preserve"> </w:t>
      </w:r>
      <w:r w:rsidRPr="1ED7C365">
        <w:rPr>
          <w:rStyle w:val="normaltextrun"/>
        </w:rPr>
        <w:t>network of</w:t>
      </w:r>
      <w:r w:rsidRPr="1ED7C365" w:rsidR="00457B2F">
        <w:rPr>
          <w:rStyle w:val="normaltextrun"/>
        </w:rPr>
        <w:t xml:space="preserve"> </w:t>
      </w:r>
      <w:r w:rsidR="000F5C8B">
        <w:rPr>
          <w:rStyle w:val="normaltextrun"/>
        </w:rPr>
        <w:t>Internet of Things (</w:t>
      </w:r>
      <w:r w:rsidRPr="1ED7C365">
        <w:rPr>
          <w:rStyle w:val="normaltextrun"/>
        </w:rPr>
        <w:t>IoT</w:t>
      </w:r>
      <w:r w:rsidR="000F5C8B">
        <w:rPr>
          <w:rStyle w:val="normaltextrun"/>
        </w:rPr>
        <w:t>)</w:t>
      </w:r>
      <w:r w:rsidRPr="1ED7C365" w:rsidR="00457B2F">
        <w:rPr>
          <w:rStyle w:val="normaltextrun"/>
        </w:rPr>
        <w:t xml:space="preserve"> </w:t>
      </w:r>
      <w:r w:rsidRPr="1ED7C365">
        <w:rPr>
          <w:rStyle w:val="normaltextrun"/>
        </w:rPr>
        <w:t>devices</w:t>
      </w:r>
      <w:r w:rsidRPr="1ED7C365" w:rsidR="00457B2F">
        <w:rPr>
          <w:rStyle w:val="normaltextrun"/>
        </w:rPr>
        <w:t xml:space="preserve"> </w:t>
      </w:r>
      <w:r w:rsidRPr="1ED7C365">
        <w:rPr>
          <w:rStyle w:val="normaltextrun"/>
        </w:rPr>
        <w:t>that push data to the cloud</w:t>
      </w:r>
      <w:r w:rsidR="00522387">
        <w:rPr>
          <w:rStyle w:val="normaltextrun"/>
        </w:rPr>
        <w:t>,</w:t>
      </w:r>
      <w:r w:rsidRPr="1ED7C365">
        <w:rPr>
          <w:rStyle w:val="normaltextrun"/>
        </w:rPr>
        <w:t xml:space="preserve"> where it can be</w:t>
      </w:r>
      <w:r w:rsidR="00522387">
        <w:rPr>
          <w:rStyle w:val="normaltextrun"/>
        </w:rPr>
        <w:t xml:space="preserve"> </w:t>
      </w:r>
      <w:r w:rsidRPr="1ED7C365">
        <w:rPr>
          <w:rStyle w:val="normaltextrun"/>
        </w:rPr>
        <w:t>accessed for</w:t>
      </w:r>
      <w:r w:rsidR="00221439">
        <w:rPr>
          <w:rStyle w:val="normaltextrun"/>
        </w:rPr>
        <w:t xml:space="preserve"> </w:t>
      </w:r>
      <w:r w:rsidRPr="1ED7C365">
        <w:rPr>
          <w:rStyle w:val="normaltextrun"/>
        </w:rPr>
        <w:t>analysis.</w:t>
      </w:r>
    </w:p>
    <w:p w:rsidR="005F5194" w:rsidP="0003282F" w:rsidRDefault="001B6AFD" w14:paraId="38B0EF5E" w14:textId="48423416">
      <w:pPr>
        <w:pStyle w:val="paragraph"/>
        <w:spacing w:before="0" w:beforeAutospacing="0" w:after="0" w:afterAutospacing="0"/>
        <w:ind w:firstLine="720"/>
        <w:jc w:val="both"/>
        <w:textAlignment w:val="baseline"/>
      </w:pPr>
      <w:r>
        <w:rPr>
          <w:rStyle w:val="normaltextrun"/>
        </w:rPr>
        <w:t>The</w:t>
      </w:r>
      <w:r w:rsidRPr="00306896" w:rsidR="005F5194">
        <w:rPr>
          <w:rStyle w:val="normaltextrun"/>
        </w:rPr>
        <w:t xml:space="preserve"> team will implement a Microsoft Azure Zero Trust connection</w:t>
      </w:r>
      <w:r w:rsidR="00483AE8">
        <w:rPr>
          <w:rStyle w:val="normaltextrun"/>
        </w:rPr>
        <w:t xml:space="preserve"> </w:t>
      </w:r>
      <w:r w:rsidRPr="00306896" w:rsidR="005F5194">
        <w:rPr>
          <w:rStyle w:val="normaltextrun"/>
        </w:rPr>
        <w:t>between</w:t>
      </w:r>
      <w:r w:rsidR="00457B2F">
        <w:rPr>
          <w:rStyle w:val="normaltextrun"/>
        </w:rPr>
        <w:t xml:space="preserve"> </w:t>
      </w:r>
      <w:r w:rsidRPr="00306896" w:rsidR="005F5194">
        <w:rPr>
          <w:rStyle w:val="normaltextrun"/>
        </w:rPr>
        <w:t>several</w:t>
      </w:r>
      <w:r w:rsidR="00457B2F">
        <w:rPr>
          <w:rStyle w:val="normaltextrun"/>
        </w:rPr>
        <w:t xml:space="preserve"> </w:t>
      </w:r>
      <w:r w:rsidRPr="00306896" w:rsidR="005F5194">
        <w:rPr>
          <w:rStyle w:val="normaltextrun"/>
        </w:rPr>
        <w:t>Nordic</w:t>
      </w:r>
      <w:r w:rsidR="00457B2F">
        <w:rPr>
          <w:rStyle w:val="normaltextrun"/>
        </w:rPr>
        <w:t xml:space="preserve"> </w:t>
      </w:r>
      <w:r w:rsidRPr="00306896" w:rsidR="005F5194">
        <w:rPr>
          <w:rStyle w:val="normaltextrun"/>
        </w:rPr>
        <w:t>microcontrollers</w:t>
      </w:r>
      <w:r w:rsidR="00457B2F">
        <w:rPr>
          <w:rStyle w:val="normaltextrun"/>
        </w:rPr>
        <w:t xml:space="preserve"> </w:t>
      </w:r>
      <w:r w:rsidRPr="00306896" w:rsidR="005F5194">
        <w:rPr>
          <w:rStyle w:val="normaltextrun"/>
        </w:rPr>
        <w:t>using</w:t>
      </w:r>
      <w:r w:rsidR="00CD1384">
        <w:rPr>
          <w:rStyle w:val="normaltextrun"/>
        </w:rPr>
        <w:t xml:space="preserve"> </w:t>
      </w:r>
      <w:r w:rsidRPr="00306896" w:rsidR="005F5194">
        <w:rPr>
          <w:rStyle w:val="normaltextrun"/>
        </w:rPr>
        <w:t>Arm</w:t>
      </w:r>
      <w:r w:rsidR="00CD1384">
        <w:rPr>
          <w:rStyle w:val="normaltextrun"/>
        </w:rPr>
        <w:t xml:space="preserve"> </w:t>
      </w:r>
      <w:r w:rsidRPr="00306896" w:rsidR="005F5194">
        <w:rPr>
          <w:rStyle w:val="normaltextrun"/>
        </w:rPr>
        <w:t>Cortex-M3</w:t>
      </w:r>
      <w:r w:rsidR="00CD1384">
        <w:rPr>
          <w:rStyle w:val="normaltextrun"/>
        </w:rPr>
        <w:t xml:space="preserve"> </w:t>
      </w:r>
      <w:r w:rsidRPr="00306896" w:rsidR="005F5194">
        <w:rPr>
          <w:rStyle w:val="normaltextrun"/>
        </w:rPr>
        <w:t>chips</w:t>
      </w:r>
      <w:r w:rsidR="00457B2F">
        <w:rPr>
          <w:rStyle w:val="normaltextrun"/>
        </w:rPr>
        <w:t xml:space="preserve"> </w:t>
      </w:r>
      <w:r w:rsidRPr="00306896" w:rsidR="0067283D">
        <w:rPr>
          <w:rStyle w:val="normaltextrun"/>
        </w:rPr>
        <w:t>(</w:t>
      </w:r>
      <w:r w:rsidRPr="00306896" w:rsidR="005F5194">
        <w:rPr>
          <w:rStyle w:val="normaltextrun"/>
        </w:rPr>
        <w:t>s</w:t>
      </w:r>
      <w:r w:rsidRPr="00306896" w:rsidR="005F5194">
        <w:rPr>
          <w:rStyle w:val="normaltextrun"/>
          <w:color w:val="000000" w:themeColor="text1"/>
        </w:rPr>
        <w:t>RF52840,</w:t>
      </w:r>
      <w:r w:rsidR="00CD1384">
        <w:rPr>
          <w:rStyle w:val="normaltextrun"/>
          <w:color w:val="000000" w:themeColor="text1"/>
        </w:rPr>
        <w:t xml:space="preserve"> </w:t>
      </w:r>
      <w:r w:rsidRPr="00306896" w:rsidR="005F5194">
        <w:rPr>
          <w:rStyle w:val="normaltextrun"/>
          <w:color w:val="000000" w:themeColor="text1"/>
        </w:rPr>
        <w:t>nRF9160,</w:t>
      </w:r>
      <w:r w:rsidR="00457B2F">
        <w:rPr>
          <w:rStyle w:val="normaltextrun"/>
          <w:color w:val="000000" w:themeColor="text1"/>
        </w:rPr>
        <w:t xml:space="preserve"> </w:t>
      </w:r>
      <w:r w:rsidRPr="00306896" w:rsidR="005F5194">
        <w:rPr>
          <w:rStyle w:val="normaltextrun"/>
          <w:color w:val="000000" w:themeColor="text1"/>
        </w:rPr>
        <w:t>or</w:t>
      </w:r>
      <w:r w:rsidR="00457B2F">
        <w:rPr>
          <w:rStyle w:val="normaltextrun"/>
          <w:color w:val="000000" w:themeColor="text1"/>
        </w:rPr>
        <w:t xml:space="preserve"> </w:t>
      </w:r>
      <w:r w:rsidRPr="00306896" w:rsidR="005F5194">
        <w:rPr>
          <w:rStyle w:val="normaltextrun"/>
          <w:color w:val="000000" w:themeColor="text1"/>
        </w:rPr>
        <w:t>nRF52832</w:t>
      </w:r>
      <w:r w:rsidRPr="00306896" w:rsidR="005F5194">
        <w:rPr>
          <w:rStyle w:val="normaltextrun"/>
        </w:rPr>
        <w:t>)</w:t>
      </w:r>
      <w:r w:rsidR="00457B2F">
        <w:rPr>
          <w:rStyle w:val="normaltextrun"/>
        </w:rPr>
        <w:t xml:space="preserve"> </w:t>
      </w:r>
      <w:r w:rsidRPr="00306896" w:rsidR="005F5194">
        <w:rPr>
          <w:rStyle w:val="normaltextrun"/>
        </w:rPr>
        <w:t>and</w:t>
      </w:r>
      <w:r w:rsidR="00457B2F">
        <w:rPr>
          <w:rStyle w:val="normaltextrun"/>
        </w:rPr>
        <w:t xml:space="preserve"> </w:t>
      </w:r>
      <w:r w:rsidRPr="00306896" w:rsidR="005F5194">
        <w:rPr>
          <w:rStyle w:val="normaltextrun"/>
        </w:rPr>
        <w:t xml:space="preserve">Azure Lake </w:t>
      </w:r>
      <w:r w:rsidRPr="00306896" w:rsidR="0067283D">
        <w:rPr>
          <w:rStyle w:val="normaltextrun"/>
        </w:rPr>
        <w:t xml:space="preserve">Storage </w:t>
      </w:r>
      <w:r w:rsidRPr="00306896" w:rsidR="005F5194">
        <w:rPr>
          <w:rStyle w:val="normaltextrun"/>
        </w:rPr>
        <w:t>for data collection.</w:t>
      </w:r>
      <w:r w:rsidR="00457B2F">
        <w:rPr>
          <w:rStyle w:val="normaltextrun"/>
        </w:rPr>
        <w:t xml:space="preserve"> </w:t>
      </w:r>
      <w:r w:rsidRPr="00306896" w:rsidR="005F5194">
        <w:rPr>
          <w:rStyle w:val="normaltextrun"/>
        </w:rPr>
        <w:t xml:space="preserve">The network will be implemented using </w:t>
      </w:r>
      <w:r w:rsidR="00EC4638">
        <w:rPr>
          <w:rStyle w:val="normaltextrun"/>
        </w:rPr>
        <w:t>Bluetooth Low Energy (</w:t>
      </w:r>
      <w:r w:rsidRPr="00306896" w:rsidR="005F5194">
        <w:rPr>
          <w:rStyle w:val="normaltextrun"/>
        </w:rPr>
        <w:t>BLE</w:t>
      </w:r>
      <w:r w:rsidR="00EC4638">
        <w:rPr>
          <w:rStyle w:val="normaltextrun"/>
        </w:rPr>
        <w:t>)</w:t>
      </w:r>
      <w:r w:rsidRPr="1ED7C365" w:rsidR="005F5194">
        <w:rPr>
          <w:rStyle w:val="normaltextrun"/>
        </w:rPr>
        <w:t xml:space="preserve"> and will require a gateway device to the Azure IoT Broker.</w:t>
      </w:r>
      <w:r w:rsidR="00457B2F">
        <w:rPr>
          <w:rStyle w:val="normaltextrun"/>
        </w:rPr>
        <w:t xml:space="preserve"> </w:t>
      </w:r>
      <w:r w:rsidR="00522387">
        <w:rPr>
          <w:rStyle w:val="normaltextrun"/>
        </w:rPr>
        <w:t>Devices in the system will communicate with each other through a Bluetooth Low Energy (BLE) mesh network</w:t>
      </w:r>
      <w:r w:rsidRPr="00306896" w:rsidR="005F5194">
        <w:rPr>
          <w:rStyle w:val="normaltextrun"/>
        </w:rPr>
        <w:t>.</w:t>
      </w:r>
      <w:r w:rsidR="00457B2F">
        <w:rPr>
          <w:rStyle w:val="normaltextrun"/>
        </w:rPr>
        <w:t xml:space="preserve"> </w:t>
      </w:r>
      <w:r w:rsidRPr="00306896" w:rsidR="005F5194">
        <w:rPr>
          <w:rStyle w:val="normaltextrun"/>
        </w:rPr>
        <w:t>There</w:t>
      </w:r>
      <w:r w:rsidR="00457B2F">
        <w:rPr>
          <w:rStyle w:val="normaltextrun"/>
        </w:rPr>
        <w:t xml:space="preserve"> </w:t>
      </w:r>
      <w:r w:rsidRPr="00306896" w:rsidR="005F5194">
        <w:rPr>
          <w:rStyle w:val="normaltextrun"/>
        </w:rPr>
        <w:t>are</w:t>
      </w:r>
      <w:r w:rsidR="00457B2F">
        <w:rPr>
          <w:rStyle w:val="normaltextrun"/>
        </w:rPr>
        <w:t xml:space="preserve"> </w:t>
      </w:r>
      <w:r w:rsidRPr="00306896" w:rsidR="005F5194">
        <w:rPr>
          <w:rStyle w:val="normaltextrun"/>
        </w:rPr>
        <w:t xml:space="preserve">limited Zero Trust IoT solutions on the market today, </w:t>
      </w:r>
      <w:r w:rsidR="0003282F">
        <w:rPr>
          <w:rStyle w:val="normaltextrun"/>
        </w:rPr>
        <w:t>making</w:t>
      </w:r>
      <w:r w:rsidRPr="00306896" w:rsidR="005F5194">
        <w:rPr>
          <w:rStyle w:val="normaltextrun"/>
        </w:rPr>
        <w:t xml:space="preserve"> such a system valuable in IoT settings where security is of utmost priority.</w:t>
      </w:r>
    </w:p>
    <w:p w:rsidRPr="009766E1" w:rsidR="005F5194" w:rsidP="0003282F" w:rsidRDefault="0003282F" w14:paraId="67B9E32C" w14:textId="05158807">
      <w:pPr>
        <w:pStyle w:val="paragraph"/>
        <w:spacing w:before="0" w:beforeAutospacing="0" w:after="0" w:afterAutospacing="0"/>
        <w:ind w:firstLine="720"/>
        <w:jc w:val="both"/>
        <w:textAlignment w:val="baseline"/>
        <w:rPr>
          <w:rStyle w:val="normaltextrun"/>
        </w:rPr>
      </w:pPr>
      <w:r>
        <w:rPr>
          <w:rStyle w:val="normaltextrun"/>
        </w:rPr>
        <w:t>The team’s</w:t>
      </w:r>
      <w:r w:rsidR="00457B2F">
        <w:rPr>
          <w:rStyle w:val="normaltextrun"/>
        </w:rPr>
        <w:t xml:space="preserve"> </w:t>
      </w:r>
      <w:r w:rsidRPr="00306896" w:rsidR="005F5194">
        <w:rPr>
          <w:rStyle w:val="normaltextrun"/>
        </w:rPr>
        <w:t>goal</w:t>
      </w:r>
      <w:r w:rsidR="00457B2F">
        <w:rPr>
          <w:rStyle w:val="normaltextrun"/>
        </w:rPr>
        <w:t xml:space="preserve"> </w:t>
      </w:r>
      <w:r w:rsidRPr="00306896" w:rsidR="005F5194">
        <w:rPr>
          <w:rStyle w:val="normaltextrun"/>
        </w:rPr>
        <w:t>is</w:t>
      </w:r>
      <w:r w:rsidR="00457B2F">
        <w:rPr>
          <w:rStyle w:val="normaltextrun"/>
        </w:rPr>
        <w:t xml:space="preserve"> </w:t>
      </w:r>
      <w:r w:rsidRPr="00306896" w:rsidR="005F5194">
        <w:rPr>
          <w:rStyle w:val="normaltextrun"/>
        </w:rPr>
        <w:t>to</w:t>
      </w:r>
      <w:r w:rsidR="00457B2F">
        <w:rPr>
          <w:rStyle w:val="normaltextrun"/>
        </w:rPr>
        <w:t xml:space="preserve"> </w:t>
      </w:r>
      <w:r w:rsidRPr="00306896" w:rsidR="005F5194">
        <w:rPr>
          <w:rStyle w:val="normaltextrun"/>
        </w:rPr>
        <w:t>successfully</w:t>
      </w:r>
      <w:r w:rsidR="00457B2F">
        <w:rPr>
          <w:rStyle w:val="normaltextrun"/>
        </w:rPr>
        <w:t xml:space="preserve"> </w:t>
      </w:r>
      <w:r w:rsidRPr="00306896" w:rsidR="005F5194">
        <w:rPr>
          <w:rStyle w:val="normaltextrun"/>
        </w:rPr>
        <w:t xml:space="preserve">program, install, and test </w:t>
      </w:r>
      <w:r>
        <w:rPr>
          <w:rStyle w:val="normaltextrun"/>
        </w:rPr>
        <w:t>a</w:t>
      </w:r>
      <w:r w:rsidRPr="00306896" w:rsidR="005F5194">
        <w:rPr>
          <w:rStyle w:val="normaltextrun"/>
        </w:rPr>
        <w:t xml:space="preserve"> Nordic-based </w:t>
      </w:r>
      <w:r>
        <w:rPr>
          <w:rStyle w:val="normaltextrun"/>
        </w:rPr>
        <w:t xml:space="preserve">data collection </w:t>
      </w:r>
      <w:r w:rsidRPr="00306896" w:rsidR="005F5194">
        <w:rPr>
          <w:rStyle w:val="normaltextrun"/>
        </w:rPr>
        <w:t>system and show complete</w:t>
      </w:r>
      <w:r w:rsidR="00457B2F">
        <w:rPr>
          <w:rStyle w:val="normaltextrun"/>
        </w:rPr>
        <w:t xml:space="preserve"> </w:t>
      </w:r>
      <w:r w:rsidRPr="00306896" w:rsidR="005F5194">
        <w:rPr>
          <w:rStyle w:val="normaltextrun"/>
        </w:rPr>
        <w:t>operation by recording data</w:t>
      </w:r>
      <w:r w:rsidR="00457B2F">
        <w:rPr>
          <w:rStyle w:val="normaltextrun"/>
        </w:rPr>
        <w:t xml:space="preserve"> </w:t>
      </w:r>
      <w:r w:rsidRPr="00306896" w:rsidR="005F5194">
        <w:rPr>
          <w:rStyle w:val="normaltextrun"/>
        </w:rPr>
        <w:t>from the IoT</w:t>
      </w:r>
      <w:r w:rsidR="00457B2F">
        <w:rPr>
          <w:rStyle w:val="normaltextrun"/>
        </w:rPr>
        <w:t xml:space="preserve"> </w:t>
      </w:r>
      <w:r w:rsidRPr="00306896" w:rsidR="005F5194">
        <w:rPr>
          <w:rStyle w:val="normaltextrun"/>
        </w:rPr>
        <w:t>sensors</w:t>
      </w:r>
      <w:r w:rsidR="00457B2F">
        <w:rPr>
          <w:rStyle w:val="normaltextrun"/>
        </w:rPr>
        <w:t xml:space="preserve"> </w:t>
      </w:r>
      <w:r w:rsidRPr="00306896" w:rsidR="005F5194">
        <w:rPr>
          <w:rStyle w:val="normaltextrun"/>
        </w:rPr>
        <w:t>connected to the microcontroller</w:t>
      </w:r>
      <w:r w:rsidR="00457B2F">
        <w:rPr>
          <w:rStyle w:val="normaltextrun"/>
        </w:rPr>
        <w:t xml:space="preserve"> </w:t>
      </w:r>
      <w:r w:rsidRPr="00306896" w:rsidR="005F5194">
        <w:rPr>
          <w:rStyle w:val="normaltextrun"/>
        </w:rPr>
        <w:t>and storing it on the remote server. With this functionality achieved,</w:t>
      </w:r>
      <w:r w:rsidR="00457B2F">
        <w:rPr>
          <w:rStyle w:val="normaltextrun"/>
        </w:rPr>
        <w:t xml:space="preserve"> </w:t>
      </w:r>
      <w:r w:rsidRPr="00306896" w:rsidR="005F5194">
        <w:rPr>
          <w:rStyle w:val="normaltextrun"/>
        </w:rPr>
        <w:t>it is possible to</w:t>
      </w:r>
      <w:r w:rsidR="00457B2F">
        <w:rPr>
          <w:rStyle w:val="normaltextrun"/>
        </w:rPr>
        <w:t xml:space="preserve"> </w:t>
      </w:r>
      <w:r w:rsidRPr="00306896" w:rsidR="005F5194">
        <w:rPr>
          <w:rStyle w:val="normaltextrun"/>
        </w:rPr>
        <w:t>demonstrate</w:t>
      </w:r>
      <w:r w:rsidR="00457B2F">
        <w:rPr>
          <w:rStyle w:val="normaltextrun"/>
        </w:rPr>
        <w:t xml:space="preserve"> </w:t>
      </w:r>
      <w:r w:rsidRPr="00306896" w:rsidR="005F5194">
        <w:rPr>
          <w:rStyle w:val="normaltextrun"/>
        </w:rPr>
        <w:t>the security by conducting various network, software, and hardware-based attacks against our implementation.</w:t>
      </w:r>
      <w:r w:rsidR="00457B2F">
        <w:rPr>
          <w:rStyle w:val="normaltextrun"/>
        </w:rPr>
        <w:t xml:space="preserve"> </w:t>
      </w:r>
      <w:r>
        <w:rPr>
          <w:rStyle w:val="normaltextrun"/>
        </w:rPr>
        <w:t xml:space="preserve">Proving the security </w:t>
      </w:r>
      <w:r w:rsidRPr="00306896" w:rsidR="005F5194">
        <w:rPr>
          <w:rStyle w:val="normaltextrun"/>
        </w:rPr>
        <w:t>will</w:t>
      </w:r>
      <w:r w:rsidR="00457B2F">
        <w:rPr>
          <w:rStyle w:val="normaltextrun"/>
        </w:rPr>
        <w:t xml:space="preserve"> </w:t>
      </w:r>
      <w:r w:rsidRPr="00306896" w:rsidR="005F5194">
        <w:rPr>
          <w:rStyle w:val="normaltextrun"/>
        </w:rPr>
        <w:t>include</w:t>
      </w:r>
      <w:r w:rsidR="00457B2F">
        <w:rPr>
          <w:rStyle w:val="normaltextrun"/>
        </w:rPr>
        <w:t xml:space="preserve"> </w:t>
      </w:r>
      <w:r w:rsidRPr="00306896" w:rsidR="005F5194">
        <w:rPr>
          <w:rStyle w:val="normaltextrun"/>
        </w:rPr>
        <w:t>testing</w:t>
      </w:r>
      <w:r w:rsidR="00457B2F">
        <w:rPr>
          <w:rStyle w:val="normaltextrun"/>
        </w:rPr>
        <w:t xml:space="preserve"> </w:t>
      </w:r>
      <w:r w:rsidRPr="00306896" w:rsidR="005F5194">
        <w:rPr>
          <w:rStyle w:val="normaltextrun"/>
        </w:rPr>
        <w:t xml:space="preserve">the effective protection against backdoor intrusions such as wired taps through </w:t>
      </w:r>
      <w:r>
        <w:rPr>
          <w:rStyle w:val="normaltextrun"/>
        </w:rPr>
        <w:t xml:space="preserve">any </w:t>
      </w:r>
      <w:r w:rsidRPr="00306896" w:rsidR="005F5194">
        <w:rPr>
          <w:rStyle w:val="normaltextrun"/>
        </w:rPr>
        <w:t xml:space="preserve">analog or digital </w:t>
      </w:r>
      <w:r w:rsidR="00EC4638">
        <w:rPr>
          <w:rStyle w:val="normaltextrun"/>
        </w:rPr>
        <w:t>integrated circuit</w:t>
      </w:r>
      <w:r w:rsidR="005D5E93">
        <w:rPr>
          <w:rStyle w:val="normaltextrun"/>
        </w:rPr>
        <w:t xml:space="preserve"> (IC)</w:t>
      </w:r>
      <w:r w:rsidRPr="1ED7C365" w:rsidR="005F5194">
        <w:rPr>
          <w:rStyle w:val="normaltextrun"/>
        </w:rPr>
        <w:t xml:space="preserve"> connections</w:t>
      </w:r>
      <w:r w:rsidR="00066967">
        <w:rPr>
          <w:rStyle w:val="normaltextrun"/>
        </w:rPr>
        <w:t xml:space="preserve"> </w:t>
      </w:r>
      <w:r w:rsidR="00B94A6C">
        <w:rPr>
          <w:rStyle w:val="normaltextrun"/>
        </w:rPr>
        <w:t>that might</w:t>
      </w:r>
      <w:r w:rsidRPr="1ED7C365" w:rsidR="005F5194">
        <w:rPr>
          <w:rStyle w:val="normaltextrun"/>
        </w:rPr>
        <w:t xml:space="preserve"> capture sensor data input to the microcontroller.</w:t>
      </w:r>
      <w:r w:rsidR="00457B2F">
        <w:rPr>
          <w:rStyle w:val="normaltextrun"/>
        </w:rPr>
        <w:t xml:space="preserve"> </w:t>
      </w:r>
      <w:r w:rsidRPr="00306896" w:rsidR="005F5194">
        <w:rPr>
          <w:rStyle w:val="normaltextrun"/>
        </w:rPr>
        <w:t>We will</w:t>
      </w:r>
      <w:r w:rsidR="00457B2F">
        <w:rPr>
          <w:rStyle w:val="normaltextrun"/>
        </w:rPr>
        <w:t xml:space="preserve"> </w:t>
      </w:r>
      <w:r w:rsidRPr="00306896" w:rsidR="005F5194">
        <w:rPr>
          <w:rStyle w:val="normaltextrun"/>
        </w:rPr>
        <w:t>examine the potential to corrupt the Zero Trust protection through power input</w:t>
      </w:r>
      <w:r w:rsidR="00457B2F">
        <w:rPr>
          <w:rStyle w:val="normaltextrun"/>
        </w:rPr>
        <w:t xml:space="preserve"> </w:t>
      </w:r>
      <w:r w:rsidRPr="00306896" w:rsidR="005F5194">
        <w:rPr>
          <w:rStyle w:val="normaltextrun"/>
        </w:rPr>
        <w:t>irregularities</w:t>
      </w:r>
      <w:r w:rsidR="00457B2F">
        <w:rPr>
          <w:rStyle w:val="normaltextrun"/>
        </w:rPr>
        <w:t xml:space="preserve"> </w:t>
      </w:r>
      <w:r w:rsidRPr="00306896" w:rsidR="005F5194">
        <w:rPr>
          <w:rStyle w:val="normaltextrun"/>
        </w:rPr>
        <w:t>using methods like glitching, also known as voltage fault injection, to cause corruption to instructions that could result in bypassed security checks.</w:t>
      </w:r>
      <w:r w:rsidR="00457B2F">
        <w:rPr>
          <w:rStyle w:val="normaltextrun"/>
        </w:rPr>
        <w:t xml:space="preserve"> </w:t>
      </w:r>
      <w:r w:rsidRPr="00306896" w:rsidR="005F5194">
        <w:rPr>
          <w:rStyle w:val="normaltextrun"/>
        </w:rPr>
        <w:t>Our team will also be</w:t>
      </w:r>
      <w:r w:rsidR="00457B2F">
        <w:rPr>
          <w:rStyle w:val="normaltextrun"/>
        </w:rPr>
        <w:t xml:space="preserve"> </w:t>
      </w:r>
      <w:r w:rsidRPr="00306896" w:rsidR="005F5194">
        <w:rPr>
          <w:rStyle w:val="normaltextrun"/>
        </w:rPr>
        <w:t>analyzing</w:t>
      </w:r>
      <w:r w:rsidR="00457B2F">
        <w:rPr>
          <w:rStyle w:val="normaltextrun"/>
        </w:rPr>
        <w:t xml:space="preserve"> </w:t>
      </w:r>
      <w:r w:rsidRPr="00306896" w:rsidR="005F5194">
        <w:rPr>
          <w:rStyle w:val="normaltextrun"/>
        </w:rPr>
        <w:t>the implementation for susceptibility to side channel attacks like power analysis and timing attacks.</w:t>
      </w:r>
      <w:r w:rsidR="00457B2F">
        <w:rPr>
          <w:rStyle w:val="normaltextrun"/>
        </w:rPr>
        <w:t xml:space="preserve"> </w:t>
      </w:r>
      <w:r w:rsidRPr="00306896" w:rsidR="005F5194">
        <w:rPr>
          <w:rStyle w:val="normaltextrun"/>
        </w:rPr>
        <w:t>Using</w:t>
      </w:r>
      <w:r w:rsidR="00457B2F">
        <w:rPr>
          <w:rStyle w:val="normaltextrun"/>
        </w:rPr>
        <w:t xml:space="preserve"> </w:t>
      </w:r>
      <w:r w:rsidRPr="00306896" w:rsidR="005F5194">
        <w:rPr>
          <w:rStyle w:val="normaltextrun"/>
        </w:rPr>
        <w:t>fuzzing and industry-leading</w:t>
      </w:r>
      <w:r w:rsidR="00457B2F">
        <w:rPr>
          <w:rStyle w:val="normaltextrun"/>
        </w:rPr>
        <w:t xml:space="preserve"> </w:t>
      </w:r>
      <w:r w:rsidRPr="00306896" w:rsidR="005F5194">
        <w:rPr>
          <w:rStyle w:val="normaltextrun"/>
        </w:rPr>
        <w:t>vulnerability</w:t>
      </w:r>
      <w:r w:rsidR="00457B2F">
        <w:rPr>
          <w:rStyle w:val="normaltextrun"/>
        </w:rPr>
        <w:t xml:space="preserve"> </w:t>
      </w:r>
      <w:r w:rsidRPr="00306896" w:rsidR="005F5194">
        <w:rPr>
          <w:rStyle w:val="normaltextrun"/>
        </w:rPr>
        <w:t>scanners</w:t>
      </w:r>
      <w:r w:rsidR="00457B2F">
        <w:rPr>
          <w:rStyle w:val="normaltextrun"/>
        </w:rPr>
        <w:t xml:space="preserve"> </w:t>
      </w:r>
      <w:r w:rsidRPr="00306896" w:rsidR="005F5194">
        <w:rPr>
          <w:rStyle w:val="normaltextrun"/>
        </w:rPr>
        <w:t>to verify the security of the software, we</w:t>
      </w:r>
      <w:r w:rsidR="00457B2F">
        <w:rPr>
          <w:rStyle w:val="normaltextrun"/>
        </w:rPr>
        <w:t xml:space="preserve"> </w:t>
      </w:r>
      <w:r w:rsidRPr="00306896" w:rsidR="005F5194">
        <w:rPr>
          <w:rStyle w:val="normaltextrun"/>
        </w:rPr>
        <w:t>will</w:t>
      </w:r>
      <w:r w:rsidR="00457B2F">
        <w:rPr>
          <w:rStyle w:val="normaltextrun"/>
        </w:rPr>
        <w:t xml:space="preserve"> </w:t>
      </w:r>
      <w:r w:rsidRPr="00306896" w:rsidR="005F5194">
        <w:rPr>
          <w:rStyle w:val="normaltextrun"/>
        </w:rPr>
        <w:t>prove</w:t>
      </w:r>
      <w:r w:rsidR="00457B2F">
        <w:rPr>
          <w:rStyle w:val="normaltextrun"/>
        </w:rPr>
        <w:t xml:space="preserve"> </w:t>
      </w:r>
      <w:r w:rsidRPr="00306896" w:rsidR="005F5194">
        <w:rPr>
          <w:rStyle w:val="normaltextrun"/>
        </w:rPr>
        <w:t>the</w:t>
      </w:r>
      <w:r w:rsidR="00457B2F">
        <w:rPr>
          <w:rStyle w:val="normaltextrun"/>
        </w:rPr>
        <w:t xml:space="preserve"> </w:t>
      </w:r>
      <w:r w:rsidRPr="00306896" w:rsidR="005F5194">
        <w:rPr>
          <w:rStyle w:val="normaltextrun"/>
        </w:rPr>
        <w:t>security</w:t>
      </w:r>
      <w:r w:rsidR="00457B2F">
        <w:rPr>
          <w:rStyle w:val="normaltextrun"/>
        </w:rPr>
        <w:t xml:space="preserve"> </w:t>
      </w:r>
      <w:r w:rsidRPr="00306896" w:rsidR="005F5194">
        <w:rPr>
          <w:rStyle w:val="normaltextrun"/>
        </w:rPr>
        <w:t>of</w:t>
      </w:r>
      <w:r w:rsidR="00457B2F">
        <w:rPr>
          <w:rStyle w:val="normaltextrun"/>
        </w:rPr>
        <w:t xml:space="preserve"> </w:t>
      </w:r>
      <w:r w:rsidRPr="00306896" w:rsidR="005F5194">
        <w:rPr>
          <w:rStyle w:val="normaltextrun"/>
        </w:rPr>
        <w:t>our code and network architecture.</w:t>
      </w:r>
    </w:p>
    <w:p w:rsidR="001A77F5" w:rsidP="00221439" w:rsidRDefault="001A77F5" w14:paraId="3600EE69" w14:textId="6E6610B9">
      <w:pPr>
        <w:pStyle w:val="paragraph"/>
        <w:spacing w:before="0" w:beforeAutospacing="0" w:after="0" w:afterAutospacing="0"/>
        <w:textAlignment w:val="baseline"/>
        <w:rPr>
          <w:rStyle w:val="normaltextrun"/>
        </w:rPr>
        <w:sectPr w:rsidR="001A77F5" w:rsidSect="004C6002">
          <w:headerReference w:type="even" r:id="rId16"/>
          <w:footerReference w:type="even" r:id="rId17"/>
          <w:footerReference w:type="default" r:id="rId18"/>
          <w:headerReference w:type="first" r:id="rId19"/>
          <w:footerReference w:type="first" r:id="rId20"/>
          <w:pgSz w:w="12240" w:h="15840" w:orient="portrait" w:code="1"/>
          <w:pgMar w:top="1152" w:right="1152" w:bottom="1152" w:left="1152" w:header="634" w:footer="432" w:gutter="0"/>
          <w:pgNumType w:fmt="lowerRoman"/>
          <w:cols w:space="720"/>
          <w:titlePg/>
          <w:docGrid w:linePitch="272"/>
        </w:sectPr>
      </w:pPr>
    </w:p>
    <w:p w:rsidRPr="005F7576" w:rsidR="003E0B28" w:rsidP="00E345E8" w:rsidRDefault="002C7AC1" w14:paraId="670D6EB3" w14:textId="16CA54B3">
      <w:pPr>
        <w:pStyle w:val="Heading1"/>
        <w:ind w:right="0"/>
        <w:jc w:val="center"/>
        <w:rPr>
          <w:rStyle w:val="normaltextrun"/>
          <w:rFonts w:ascii="Times New Roman" w:hAnsi="Times New Roman" w:cs="Times New Roman"/>
          <w:b/>
          <w:bCs/>
          <w:color w:val="000000"/>
          <w:bdr w:val="none" w:color="auto" w:sz="0" w:space="0" w:frame="1"/>
        </w:rPr>
      </w:pPr>
      <w:r w:rsidRPr="005F7576">
        <w:rPr>
          <w:rStyle w:val="normaltextrun"/>
          <w:rFonts w:ascii="Times New Roman" w:hAnsi="Times New Roman" w:cs="Times New Roman"/>
          <w:b/>
          <w:bCs/>
          <w:color w:val="000000"/>
          <w:bdr w:val="none" w:color="auto" w:sz="0" w:space="0" w:frame="1"/>
        </w:rPr>
        <w:t>Azure Zero Trust IoT Network</w:t>
      </w:r>
    </w:p>
    <w:p w:rsidR="00B55DA5" w:rsidP="00E345E8" w:rsidRDefault="00B55DA5" w14:paraId="49D8A0F9" w14:textId="2B513CC5">
      <w:pPr>
        <w:pStyle w:val="Heading2"/>
        <w:numPr>
          <w:ilvl w:val="0"/>
          <w:numId w:val="19"/>
        </w:numPr>
        <w:ind w:right="0"/>
        <w:rPr>
          <w:rFonts w:ascii="Times New Roman" w:hAnsi="Times New Roman" w:cs="Times New Roman"/>
          <w:b/>
          <w:bCs/>
          <w:color w:val="auto"/>
          <w:sz w:val="32"/>
          <w:szCs w:val="32"/>
        </w:rPr>
      </w:pPr>
      <w:r w:rsidRPr="00175300">
        <w:rPr>
          <w:rFonts w:ascii="Times New Roman" w:hAnsi="Times New Roman" w:cs="Times New Roman"/>
          <w:b/>
          <w:bCs/>
          <w:color w:val="auto"/>
          <w:sz w:val="32"/>
          <w:szCs w:val="32"/>
        </w:rPr>
        <w:t>Introduction</w:t>
      </w:r>
    </w:p>
    <w:p w:rsidRPr="00DB5460" w:rsidR="009E6E4C" w:rsidP="0003282F" w:rsidRDefault="00DB5460" w14:paraId="0E8BB471" w14:textId="0F5FA939">
      <w:pPr>
        <w:ind w:right="0" w:firstLine="360"/>
        <w:jc w:val="both"/>
        <w:rPr>
          <w:sz w:val="32"/>
          <w:szCs w:val="32"/>
        </w:rPr>
      </w:pPr>
      <w:r>
        <w:rPr>
          <w:sz w:val="24"/>
          <w:szCs w:val="24"/>
        </w:rPr>
        <w:t>Azure Zero Trust IoT Network</w:t>
      </w:r>
      <w:r w:rsidR="0003282F">
        <w:rPr>
          <w:sz w:val="24"/>
          <w:szCs w:val="24"/>
        </w:rPr>
        <w:t xml:space="preserve"> team</w:t>
      </w:r>
      <w:r>
        <w:rPr>
          <w:sz w:val="24"/>
          <w:szCs w:val="24"/>
        </w:rPr>
        <w:t xml:space="preserve"> is requesting </w:t>
      </w:r>
      <w:r w:rsidRPr="006A1C1E" w:rsidR="006A1C1E">
        <w:rPr>
          <w:bCs/>
          <w:sz w:val="24"/>
          <w:szCs w:val="24"/>
        </w:rPr>
        <w:t>$500</w:t>
      </w:r>
      <w:r>
        <w:rPr>
          <w:sz w:val="24"/>
          <w:szCs w:val="24"/>
        </w:rPr>
        <w:t xml:space="preserve"> amount of funding to develop a Z</w:t>
      </w:r>
      <w:r w:rsidR="00610C1B">
        <w:rPr>
          <w:sz w:val="24"/>
          <w:szCs w:val="24"/>
        </w:rPr>
        <w:t>ero Trust Architecture (ZT</w:t>
      </w:r>
      <w:r w:rsidR="00A71153">
        <w:rPr>
          <w:sz w:val="24"/>
          <w:szCs w:val="24"/>
        </w:rPr>
        <w:t>A</w:t>
      </w:r>
      <w:r w:rsidR="00610C1B">
        <w:rPr>
          <w:sz w:val="24"/>
          <w:szCs w:val="24"/>
        </w:rPr>
        <w:t>) secured</w:t>
      </w:r>
      <w:r w:rsidR="00ED642F">
        <w:rPr>
          <w:sz w:val="24"/>
          <w:szCs w:val="24"/>
        </w:rPr>
        <w:t xml:space="preserve"> IoT mesh network </w:t>
      </w:r>
      <w:r w:rsidR="0003282F">
        <w:rPr>
          <w:sz w:val="24"/>
          <w:szCs w:val="24"/>
        </w:rPr>
        <w:t>for use in</w:t>
      </w:r>
      <w:r w:rsidR="0039581B">
        <w:rPr>
          <w:sz w:val="24"/>
          <w:szCs w:val="24"/>
        </w:rPr>
        <w:t xml:space="preserve"> data collection and analysis</w:t>
      </w:r>
      <w:r w:rsidR="005D60C8">
        <w:rPr>
          <w:sz w:val="24"/>
          <w:szCs w:val="24"/>
        </w:rPr>
        <w:t xml:space="preserve"> </w:t>
      </w:r>
      <w:r w:rsidR="0003282F">
        <w:rPr>
          <w:sz w:val="24"/>
          <w:szCs w:val="24"/>
        </w:rPr>
        <w:t>to</w:t>
      </w:r>
      <w:r w:rsidR="005D60C8">
        <w:rPr>
          <w:sz w:val="24"/>
          <w:szCs w:val="24"/>
        </w:rPr>
        <w:t xml:space="preserve"> better</w:t>
      </w:r>
      <w:r w:rsidR="0003282F">
        <w:rPr>
          <w:sz w:val="24"/>
          <w:szCs w:val="24"/>
        </w:rPr>
        <w:t xml:space="preserve"> inform</w:t>
      </w:r>
      <w:r w:rsidR="005D60C8">
        <w:rPr>
          <w:sz w:val="24"/>
          <w:szCs w:val="24"/>
        </w:rPr>
        <w:t xml:space="preserve"> management in </w:t>
      </w:r>
      <w:r w:rsidR="0003282F">
        <w:rPr>
          <w:sz w:val="24"/>
          <w:szCs w:val="24"/>
        </w:rPr>
        <w:t>environments</w:t>
      </w:r>
      <w:r w:rsidR="005D60C8">
        <w:rPr>
          <w:sz w:val="24"/>
          <w:szCs w:val="24"/>
        </w:rPr>
        <w:t xml:space="preserve"> such as factories, </w:t>
      </w:r>
      <w:r w:rsidR="001051FE">
        <w:rPr>
          <w:sz w:val="24"/>
          <w:szCs w:val="24"/>
        </w:rPr>
        <w:t>workshops,</w:t>
      </w:r>
      <w:r w:rsidR="005D60C8">
        <w:rPr>
          <w:sz w:val="24"/>
          <w:szCs w:val="24"/>
        </w:rPr>
        <w:t xml:space="preserve"> and warehouses</w:t>
      </w:r>
      <w:r w:rsidR="0039581B">
        <w:rPr>
          <w:sz w:val="24"/>
          <w:szCs w:val="24"/>
        </w:rPr>
        <w:t>.</w:t>
      </w:r>
    </w:p>
    <w:p w:rsidR="00B55DA5" w:rsidP="00E345E8" w:rsidRDefault="1313509B" w14:paraId="1FFD7C5F" w14:textId="37D0AF1B">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Pr="005C58A4" w:rsidR="005C58A4">
        <w:rPr>
          <w:rFonts w:ascii="Times New Roman" w:hAnsi="Times New Roman" w:cs="Times New Roman"/>
          <w:b/>
          <w:bCs/>
          <w:color w:val="auto"/>
          <w:sz w:val="28"/>
          <w:szCs w:val="28"/>
        </w:rPr>
        <w:t>Objectives</w:t>
      </w:r>
    </w:p>
    <w:p w:rsidR="00C031DE" w:rsidP="001B6AFD" w:rsidRDefault="00932FE2" w14:paraId="69DF92BC" w14:textId="36A96AC8">
      <w:pPr>
        <w:pStyle w:val="paragraph"/>
        <w:spacing w:before="0" w:beforeAutospacing="0" w:after="0" w:afterAutospacing="0"/>
        <w:ind w:firstLine="432"/>
        <w:jc w:val="both"/>
        <w:textAlignment w:val="baseline"/>
        <w:rPr>
          <w:rStyle w:val="normaltextrun"/>
        </w:rPr>
      </w:pPr>
      <w:r w:rsidRPr="58B80DBB">
        <w:rPr>
          <w:rStyle w:val="normaltextrun"/>
        </w:rPr>
        <w:t xml:space="preserve">The objective of </w:t>
      </w:r>
      <w:r w:rsidRPr="58B80DBB" w:rsidR="00CA1C82">
        <w:rPr>
          <w:rStyle w:val="normaltextrun"/>
        </w:rPr>
        <w:t xml:space="preserve">the </w:t>
      </w:r>
      <w:r w:rsidRPr="58B80DBB">
        <w:rPr>
          <w:rStyle w:val="normaltextrun"/>
        </w:rPr>
        <w:t>Azure Zero Trust IoT Network is to s</w:t>
      </w:r>
      <w:r w:rsidRPr="58B80DBB" w:rsidR="00C353F7">
        <w:rPr>
          <w:rStyle w:val="normaltextrun"/>
        </w:rPr>
        <w:t xml:space="preserve">uccessfully program, install, and test </w:t>
      </w:r>
      <w:r w:rsidR="0003282F">
        <w:rPr>
          <w:rStyle w:val="normaltextrun"/>
        </w:rPr>
        <w:t>a</w:t>
      </w:r>
      <w:r w:rsidRPr="58B80DBB" w:rsidR="00C353F7">
        <w:rPr>
          <w:rStyle w:val="normaltextrun"/>
        </w:rPr>
        <w:t xml:space="preserve"> Nordic-based system and show complete operation by recording data from the IoT sensors connected to the microcontroller and storing it on the remote server. </w:t>
      </w:r>
      <w:r w:rsidRPr="58B80DBB" w:rsidR="00FF2EEC">
        <w:rPr>
          <w:rStyle w:val="normaltextrun"/>
        </w:rPr>
        <w:t xml:space="preserve">The team will also </w:t>
      </w:r>
      <w:r w:rsidR="00463E5C">
        <w:rPr>
          <w:rStyle w:val="normaltextrun"/>
        </w:rPr>
        <w:t>demonstrate</w:t>
      </w:r>
      <w:r w:rsidRPr="58B80DBB" w:rsidR="00C353F7">
        <w:rPr>
          <w:rStyle w:val="normaltextrun"/>
        </w:rPr>
        <w:t xml:space="preserve"> security by conducting various network, software, and hardware-based attacks against </w:t>
      </w:r>
      <w:r w:rsidR="00463E5C">
        <w:rPr>
          <w:rStyle w:val="normaltextrun"/>
        </w:rPr>
        <w:t xml:space="preserve">the completed </w:t>
      </w:r>
      <w:r w:rsidRPr="58B80DBB" w:rsidR="00C353F7">
        <w:rPr>
          <w:rStyle w:val="normaltextrun"/>
        </w:rPr>
        <w:t>implementation</w:t>
      </w:r>
      <w:r w:rsidRPr="58B80DBB" w:rsidR="00FC5C10">
        <w:rPr>
          <w:rStyle w:val="normaltextrun"/>
        </w:rPr>
        <w:t>,</w:t>
      </w:r>
      <w:r w:rsidRPr="58B80DBB" w:rsidR="00C353F7">
        <w:rPr>
          <w:rStyle w:val="normaltextrun"/>
        </w:rPr>
        <w:t xml:space="preserve"> </w:t>
      </w:r>
      <w:r w:rsidRPr="58B80DBB" w:rsidR="00FC5C10">
        <w:rPr>
          <w:rStyle w:val="normaltextrun"/>
        </w:rPr>
        <w:t>including</w:t>
      </w:r>
      <w:r w:rsidRPr="58B80DBB" w:rsidR="00C353F7">
        <w:rPr>
          <w:rStyle w:val="normaltextrun"/>
        </w:rPr>
        <w:t xml:space="preserve"> testing the effective protection against backdoor intrusions such as wired taps through analog or digital IC connections. </w:t>
      </w:r>
      <w:r w:rsidR="00463E5C">
        <w:rPr>
          <w:rStyle w:val="normaltextrun"/>
        </w:rPr>
        <w:t xml:space="preserve">Another critical part of the project </w:t>
      </w:r>
      <w:r w:rsidRPr="58B80DBB" w:rsidR="004556FB">
        <w:rPr>
          <w:rStyle w:val="normaltextrun"/>
        </w:rPr>
        <w:t>is</w:t>
      </w:r>
      <w:r w:rsidR="00463E5C">
        <w:rPr>
          <w:rStyle w:val="normaltextrun"/>
        </w:rPr>
        <w:t xml:space="preserve"> examining</w:t>
      </w:r>
      <w:r w:rsidRPr="58B80DBB" w:rsidR="004556FB">
        <w:rPr>
          <w:rStyle w:val="normaltextrun"/>
        </w:rPr>
        <w:t xml:space="preserve"> the </w:t>
      </w:r>
      <w:r w:rsidRPr="58B80DBB" w:rsidR="00C353F7">
        <w:rPr>
          <w:rStyle w:val="normaltextrun"/>
        </w:rPr>
        <w:t>potential to corrupt the Zero Trust protection through power input irregularities using methods like glitching, also</w:t>
      </w:r>
      <w:r w:rsidR="48E4D03D">
        <w:rPr>
          <w:noProof/>
        </w:rPr>
        <w:drawing>
          <wp:inline distT="0" distB="0" distL="0" distR="0" wp14:anchorId="01F5CD08" wp14:editId="6DA9902E">
            <wp:extent cx="6309360" cy="26098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309360" cy="2609850"/>
                    </a:xfrm>
                    <a:prstGeom prst="rect">
                      <a:avLst/>
                    </a:prstGeom>
                  </pic:spPr>
                </pic:pic>
              </a:graphicData>
            </a:graphic>
          </wp:inline>
        </w:drawing>
      </w:r>
      <w:r w:rsidRPr="58B80DBB" w:rsidR="00C353F7">
        <w:rPr>
          <w:rStyle w:val="normaltextrun"/>
        </w:rPr>
        <w:t xml:space="preserve"> </w:t>
      </w:r>
    </w:p>
    <w:p w:rsidRPr="00D95D20" w:rsidR="00C031DE" w:rsidP="00C031DE" w:rsidRDefault="00C031DE" w14:paraId="410D1A07" w14:textId="77777777">
      <w:pPr>
        <w:pStyle w:val="Caption"/>
        <w:jc w:val="both"/>
        <w:rPr>
          <w:rFonts w:ascii="Segoe UI" w:hAnsi="Segoe UI" w:cs="Segoe UI"/>
          <w:color w:val="auto"/>
          <w:sz w:val="24"/>
          <w:szCs w:val="24"/>
        </w:rPr>
      </w:pPr>
      <w:r w:rsidRPr="00D95D20">
        <w:rPr>
          <w:b/>
          <w:i w:val="0"/>
          <w:color w:val="auto"/>
          <w:sz w:val="24"/>
          <w:szCs w:val="24"/>
        </w:rPr>
        <w:t xml:space="preserve">Figure </w:t>
      </w:r>
      <w:r w:rsidRPr="00D95D20">
        <w:rPr>
          <w:b/>
          <w:i w:val="0"/>
          <w:color w:val="auto"/>
          <w:sz w:val="24"/>
          <w:szCs w:val="24"/>
        </w:rPr>
        <w:fldChar w:fldCharType="begin"/>
      </w:r>
      <w:r w:rsidRPr="00D95D20">
        <w:rPr>
          <w:b/>
          <w:i w:val="0"/>
          <w:color w:val="auto"/>
          <w:sz w:val="24"/>
          <w:szCs w:val="24"/>
        </w:rPr>
        <w:instrText xml:space="preserve"> SEQ Figure \* ARABIC </w:instrText>
      </w:r>
      <w:r w:rsidRPr="00D95D20">
        <w:rPr>
          <w:b/>
          <w:i w:val="0"/>
          <w:color w:val="auto"/>
          <w:sz w:val="24"/>
          <w:szCs w:val="24"/>
        </w:rPr>
        <w:fldChar w:fldCharType="separate"/>
      </w:r>
      <w:r w:rsidR="001F0F86">
        <w:rPr>
          <w:b/>
          <w:i w:val="0"/>
          <w:noProof/>
          <w:color w:val="auto"/>
          <w:sz w:val="24"/>
          <w:szCs w:val="24"/>
        </w:rPr>
        <w:t>1</w:t>
      </w:r>
      <w:r w:rsidRPr="00D95D20">
        <w:rPr>
          <w:b/>
          <w:i w:val="0"/>
          <w:color w:val="auto"/>
          <w:sz w:val="24"/>
          <w:szCs w:val="24"/>
        </w:rPr>
        <w:fldChar w:fldCharType="end"/>
      </w:r>
      <w:r w:rsidRPr="00D95D20">
        <w:rPr>
          <w:b/>
          <w:i w:val="0"/>
          <w:color w:val="auto"/>
          <w:sz w:val="24"/>
          <w:szCs w:val="24"/>
        </w:rPr>
        <w:t>.</w:t>
      </w:r>
      <w:r w:rsidRPr="00D95D20">
        <w:rPr>
          <w:color w:val="auto"/>
          <w:sz w:val="24"/>
          <w:szCs w:val="24"/>
        </w:rPr>
        <w:t xml:space="preserve"> </w:t>
      </w:r>
      <w:r w:rsidRPr="00D95D20">
        <w:rPr>
          <w:i w:val="0"/>
          <w:color w:val="auto"/>
          <w:sz w:val="24"/>
          <w:szCs w:val="24"/>
        </w:rPr>
        <w:t>System Overview Block Diagram of the Azure Zero Trust IoT Network.</w:t>
      </w:r>
    </w:p>
    <w:p w:rsidR="008900CB" w:rsidP="00C031DE" w:rsidRDefault="00C353F7" w14:paraId="53CBA131" w14:textId="22502ABE">
      <w:pPr>
        <w:pStyle w:val="paragraph"/>
        <w:spacing w:before="0" w:beforeAutospacing="0" w:after="0" w:afterAutospacing="0"/>
        <w:jc w:val="both"/>
        <w:textAlignment w:val="baseline"/>
      </w:pPr>
      <w:r w:rsidRPr="00306896">
        <w:rPr>
          <w:rStyle w:val="normaltextrun"/>
        </w:rPr>
        <w:t>known as voltage fault injection, to cause corruption to instructions that could result in bypassed security checks.</w:t>
      </w:r>
      <w:r>
        <w:rPr>
          <w:rStyle w:val="normaltextrun"/>
        </w:rPr>
        <w:t xml:space="preserve"> </w:t>
      </w:r>
      <w:r w:rsidR="00543F5E">
        <w:rPr>
          <w:rStyle w:val="normaltextrun"/>
        </w:rPr>
        <w:t>Figure 1 shows the overall structure of the</w:t>
      </w:r>
      <w:r w:rsidR="00DA2F19">
        <w:rPr>
          <w:rStyle w:val="normaltextrun"/>
        </w:rPr>
        <w:t xml:space="preserve"> </w:t>
      </w:r>
      <w:r w:rsidR="00605390">
        <w:rPr>
          <w:rStyle w:val="normaltextrun"/>
        </w:rPr>
        <w:t xml:space="preserve">Zero Trust Network. </w:t>
      </w:r>
      <w:r w:rsidR="00463E5C">
        <w:rPr>
          <w:rStyle w:val="normaltextrun"/>
        </w:rPr>
        <w:t>The</w:t>
      </w:r>
      <w:r w:rsidR="003B464B">
        <w:rPr>
          <w:rStyle w:val="normaltextrun"/>
        </w:rPr>
        <w:t xml:space="preserve"> team will establish a mesh network through BLE</w:t>
      </w:r>
      <w:r w:rsidR="001E7A88">
        <w:rPr>
          <w:rStyle w:val="normaltextrun"/>
        </w:rPr>
        <w:t xml:space="preserve"> on the Nordic Thingy Microcontroller. One node in the mesh network will also be communicating with Azure IoT Hub through LTE. On the software and security side, t</w:t>
      </w:r>
      <w:r w:rsidR="00605390">
        <w:rPr>
          <w:rStyle w:val="normaltextrun"/>
        </w:rPr>
        <w:t xml:space="preserve">he team will be taking advantage of Azure Security Center, which provides partial ZTA implementation and Azure IoT Hub for data collection and transmitting. </w:t>
      </w:r>
      <w:r w:rsidR="00377321">
        <w:rPr>
          <w:rStyle w:val="normaltextrun"/>
        </w:rPr>
        <w:t xml:space="preserve">Per </w:t>
      </w:r>
      <w:r w:rsidR="00CA1C82">
        <w:rPr>
          <w:rStyle w:val="normaltextrun"/>
        </w:rPr>
        <w:t xml:space="preserve">the </w:t>
      </w:r>
      <w:r w:rsidR="00C031DE">
        <w:rPr>
          <w:rStyle w:val="normaltextrun"/>
        </w:rPr>
        <w:t xml:space="preserve">client’s (Boeing’s) requirement, we will also </w:t>
      </w:r>
      <w:r w:rsidR="00463E5C">
        <w:rPr>
          <w:rStyle w:val="normaltextrun"/>
        </w:rPr>
        <w:t>utilize</w:t>
      </w:r>
      <w:r w:rsidR="00C031DE">
        <w:rPr>
          <w:rStyle w:val="normaltextrun"/>
        </w:rPr>
        <w:t xml:space="preserve"> Azure Lake Storage for data storing and analysis.</w:t>
      </w:r>
    </w:p>
    <w:p w:rsidR="005C58A4" w:rsidP="00E345E8" w:rsidRDefault="03B45DF9" w14:paraId="7A33E9B5" w14:textId="76007940">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Pr="005C58A4" w:rsidR="005C58A4">
        <w:rPr>
          <w:rFonts w:ascii="Times New Roman" w:hAnsi="Times New Roman" w:cs="Times New Roman"/>
          <w:b/>
          <w:bCs/>
          <w:color w:val="auto"/>
          <w:sz w:val="28"/>
          <w:szCs w:val="28"/>
        </w:rPr>
        <w:t>Motivation</w:t>
      </w:r>
    </w:p>
    <w:p w:rsidRPr="001577C3" w:rsidR="003548C5" w:rsidP="00CC5006" w:rsidRDefault="001577C3" w14:paraId="43004C69" w14:textId="31E5B208">
      <w:pPr>
        <w:ind w:right="0" w:firstLine="432"/>
        <w:jc w:val="both"/>
      </w:pPr>
      <w:r w:rsidRPr="6004DED0">
        <w:rPr>
          <w:color w:val="000000" w:themeColor="text1"/>
          <w:sz w:val="24"/>
          <w:szCs w:val="24"/>
        </w:rPr>
        <w:t xml:space="preserve">Modern IoT devices promise to improve our daily lives by recording and analyzing the health and status of </w:t>
      </w:r>
      <w:r w:rsidR="00452405">
        <w:rPr>
          <w:color w:val="000000" w:themeColor="text1"/>
          <w:sz w:val="24"/>
          <w:szCs w:val="24"/>
        </w:rPr>
        <w:t>the world around us</w:t>
      </w:r>
      <w:r w:rsidRPr="6004DED0">
        <w:rPr>
          <w:color w:val="000000" w:themeColor="text1"/>
          <w:sz w:val="24"/>
          <w:szCs w:val="24"/>
        </w:rPr>
        <w:t xml:space="preserve">. This </w:t>
      </w:r>
      <w:r w:rsidR="00463E5C">
        <w:rPr>
          <w:color w:val="000000" w:themeColor="text1"/>
          <w:sz w:val="24"/>
          <w:szCs w:val="24"/>
        </w:rPr>
        <w:t xml:space="preserve">promise </w:t>
      </w:r>
      <w:r w:rsidRPr="6004DED0">
        <w:rPr>
          <w:color w:val="000000" w:themeColor="text1"/>
          <w:sz w:val="24"/>
          <w:szCs w:val="24"/>
        </w:rPr>
        <w:t xml:space="preserve">will be achieved </w:t>
      </w:r>
      <w:r w:rsidRPr="6004DED0" w:rsidR="00ED2CDB">
        <w:rPr>
          <w:color w:val="000000" w:themeColor="text1"/>
          <w:sz w:val="24"/>
          <w:szCs w:val="24"/>
        </w:rPr>
        <w:t>using</w:t>
      </w:r>
      <w:r w:rsidRPr="6004DED0">
        <w:rPr>
          <w:color w:val="000000" w:themeColor="text1"/>
          <w:sz w:val="24"/>
          <w:szCs w:val="24"/>
        </w:rPr>
        <w:t xml:space="preserve"> thousands of sensors continually recording and mapping temperature, vibration, luminescence, acceleration, velocity, humidity, heartbeat, oxygen content, color, and mood of the human existence. </w:t>
      </w:r>
      <w:r w:rsidR="00943784">
        <w:rPr>
          <w:color w:val="000000" w:themeColor="text1"/>
          <w:sz w:val="24"/>
          <w:szCs w:val="24"/>
        </w:rPr>
        <w:t>Combined with</w:t>
      </w:r>
      <w:r w:rsidRPr="6004DED0">
        <w:rPr>
          <w:color w:val="000000" w:themeColor="text1"/>
          <w:sz w:val="24"/>
          <w:szCs w:val="24"/>
        </w:rPr>
        <w:t xml:space="preserve"> the promise of 5G</w:t>
      </w:r>
      <w:r w:rsidR="00943784">
        <w:rPr>
          <w:color w:val="000000" w:themeColor="text1"/>
          <w:sz w:val="24"/>
          <w:szCs w:val="24"/>
        </w:rPr>
        <w:t>,</w:t>
      </w:r>
      <w:r w:rsidRPr="6004DED0">
        <w:rPr>
          <w:color w:val="000000" w:themeColor="text1"/>
          <w:sz w:val="24"/>
          <w:szCs w:val="24"/>
        </w:rPr>
        <w:t xml:space="preserve"> the world as we know it will soon change. </w:t>
      </w:r>
      <w:r w:rsidR="00463E5C">
        <w:rPr>
          <w:color w:val="000000" w:themeColor="text1"/>
          <w:sz w:val="24"/>
          <w:szCs w:val="24"/>
        </w:rPr>
        <w:t>However, t</w:t>
      </w:r>
      <w:r w:rsidR="00943784">
        <w:rPr>
          <w:color w:val="000000" w:themeColor="text1"/>
          <w:sz w:val="24"/>
          <w:szCs w:val="24"/>
        </w:rPr>
        <w:t>his</w:t>
      </w:r>
      <w:r w:rsidRPr="6004DED0">
        <w:rPr>
          <w:color w:val="000000" w:themeColor="text1"/>
          <w:sz w:val="24"/>
          <w:szCs w:val="24"/>
        </w:rPr>
        <w:t xml:space="preserve"> revolution will be short</w:t>
      </w:r>
      <w:r w:rsidRPr="6004DED0" w:rsidR="00CA1C82">
        <w:rPr>
          <w:color w:val="000000" w:themeColor="text1"/>
          <w:sz w:val="24"/>
          <w:szCs w:val="24"/>
        </w:rPr>
        <w:t>-</w:t>
      </w:r>
      <w:r w:rsidRPr="6004DED0">
        <w:rPr>
          <w:color w:val="000000" w:themeColor="text1"/>
          <w:sz w:val="24"/>
          <w:szCs w:val="24"/>
        </w:rPr>
        <w:t>lived</w:t>
      </w:r>
      <w:r w:rsidR="00463E5C">
        <w:rPr>
          <w:color w:val="000000" w:themeColor="text1"/>
          <w:sz w:val="24"/>
          <w:szCs w:val="24"/>
        </w:rPr>
        <w:t xml:space="preserve"> </w:t>
      </w:r>
      <w:r w:rsidRPr="6004DED0">
        <w:rPr>
          <w:color w:val="000000" w:themeColor="text1"/>
          <w:sz w:val="24"/>
          <w:szCs w:val="24"/>
        </w:rPr>
        <w:t xml:space="preserve">without a means to </w:t>
      </w:r>
      <w:r w:rsidRPr="6004DED0" w:rsidR="00305DA8">
        <w:rPr>
          <w:color w:val="000000" w:themeColor="text1"/>
          <w:sz w:val="24"/>
          <w:szCs w:val="24"/>
        </w:rPr>
        <w:t xml:space="preserve">protect and monetize the information </w:t>
      </w:r>
      <w:r w:rsidR="00305DA8">
        <w:rPr>
          <w:color w:val="000000" w:themeColor="text1"/>
          <w:sz w:val="24"/>
          <w:szCs w:val="24"/>
        </w:rPr>
        <w:t xml:space="preserve">and </w:t>
      </w:r>
      <w:r w:rsidRPr="6004DED0">
        <w:rPr>
          <w:color w:val="000000" w:themeColor="text1"/>
          <w:sz w:val="24"/>
          <w:szCs w:val="24"/>
        </w:rPr>
        <w:t xml:space="preserve">prevent others from stealing and making use </w:t>
      </w:r>
      <w:r w:rsidR="009F488D">
        <w:rPr>
          <w:color w:val="000000" w:themeColor="text1"/>
          <w:sz w:val="24"/>
          <w:szCs w:val="24"/>
        </w:rPr>
        <w:t xml:space="preserve">of </w:t>
      </w:r>
      <w:r w:rsidRPr="6004DED0" w:rsidR="003B464B">
        <w:rPr>
          <w:color w:val="000000" w:themeColor="text1"/>
          <w:sz w:val="24"/>
          <w:szCs w:val="24"/>
        </w:rPr>
        <w:t>one’s data</w:t>
      </w:r>
      <w:r w:rsidRPr="6004DED0">
        <w:rPr>
          <w:color w:val="000000" w:themeColor="text1"/>
          <w:sz w:val="24"/>
          <w:szCs w:val="24"/>
        </w:rPr>
        <w:t>.</w:t>
      </w:r>
      <w:r w:rsidRPr="6004DED0" w:rsidR="00021B64">
        <w:rPr>
          <w:color w:val="000000" w:themeColor="text1"/>
          <w:sz w:val="24"/>
          <w:szCs w:val="24"/>
        </w:rPr>
        <w:t xml:space="preserve"> </w:t>
      </w:r>
      <w:r w:rsidRPr="6004DED0" w:rsidR="005F5996">
        <w:rPr>
          <w:color w:val="000000" w:themeColor="text1"/>
          <w:sz w:val="24"/>
          <w:szCs w:val="24"/>
        </w:rPr>
        <w:t xml:space="preserve">By developing the Azure Zero Trust IoT Network, the team hopes to increase security </w:t>
      </w:r>
      <w:r w:rsidRPr="6004DED0" w:rsidR="00960188">
        <w:rPr>
          <w:color w:val="000000" w:themeColor="text1"/>
          <w:sz w:val="24"/>
          <w:szCs w:val="24"/>
        </w:rPr>
        <w:t>in the IoT network</w:t>
      </w:r>
      <w:r w:rsidR="00907FC3">
        <w:rPr>
          <w:color w:val="000000" w:themeColor="text1"/>
          <w:sz w:val="24"/>
          <w:szCs w:val="24"/>
        </w:rPr>
        <w:t>s</w:t>
      </w:r>
      <w:r w:rsidRPr="6004DED0" w:rsidR="00960188">
        <w:rPr>
          <w:color w:val="000000" w:themeColor="text1"/>
          <w:sz w:val="24"/>
          <w:szCs w:val="24"/>
        </w:rPr>
        <w:t xml:space="preserve"> </w:t>
      </w:r>
      <w:r w:rsidR="00132EA5">
        <w:rPr>
          <w:color w:val="000000" w:themeColor="text1"/>
          <w:sz w:val="24"/>
          <w:szCs w:val="24"/>
        </w:rPr>
        <w:t>for data collection in an easily deployable, well-vetted package.</w:t>
      </w:r>
    </w:p>
    <w:p w:rsidRPr="00337B1A" w:rsidR="00493A5D" w:rsidP="00E345E8" w:rsidRDefault="4AECCE58" w14:paraId="4A14930C" w14:textId="57DAC25B">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Pr="005C58A4" w:rsidR="005C58A4">
        <w:rPr>
          <w:rFonts w:ascii="Times New Roman" w:hAnsi="Times New Roman" w:cs="Times New Roman"/>
          <w:b/>
          <w:bCs/>
          <w:color w:val="auto"/>
          <w:sz w:val="28"/>
          <w:szCs w:val="28"/>
        </w:rPr>
        <w:t xml:space="preserve">Background </w:t>
      </w:r>
    </w:p>
    <w:p w:rsidRPr="00593A4D" w:rsidR="00493A5D" w:rsidP="00CC5006" w:rsidRDefault="0023251F" w14:paraId="3DABAAC9" w14:textId="59C1B885">
      <w:pPr>
        <w:ind w:right="0" w:firstLine="432"/>
        <w:jc w:val="both"/>
        <w:rPr>
          <w:sz w:val="24"/>
          <w:szCs w:val="24"/>
        </w:rPr>
      </w:pPr>
      <w:r w:rsidRPr="0023251F">
        <w:rPr>
          <w:sz w:val="24"/>
          <w:szCs w:val="24"/>
        </w:rPr>
        <w:t>Historically, company servers resided inside the company network or within the company's geolocation</w:t>
      </w:r>
      <w:r w:rsidRPr="6D435186" w:rsidR="00493A5D">
        <w:rPr>
          <w:sz w:val="24"/>
          <w:szCs w:val="24"/>
        </w:rPr>
        <w:t>. As a result, the company can easily define the border or the protection surface</w:t>
      </w:r>
      <w:r>
        <w:rPr>
          <w:sz w:val="24"/>
          <w:szCs w:val="24"/>
        </w:rPr>
        <w:t>,</w:t>
      </w:r>
      <w:r w:rsidRPr="6D435186" w:rsidR="00493A5D">
        <w:rPr>
          <w:sz w:val="24"/>
          <w:szCs w:val="24"/>
        </w:rPr>
        <w:t xml:space="preserve"> which in this case is the server center of the company</w:t>
      </w:r>
      <w:r>
        <w:rPr>
          <w:sz w:val="24"/>
          <w:szCs w:val="24"/>
        </w:rPr>
        <w:t>,</w:t>
      </w:r>
      <w:r w:rsidRPr="6D435186" w:rsidR="00493A5D">
        <w:rPr>
          <w:sz w:val="24"/>
          <w:szCs w:val="24"/>
        </w:rPr>
        <w:t xml:space="preserve"> and it is a feasible solution to prevent potential attacks through verifying the IPv4/IPv6 addresses, blocking access request outside the geolocation these addresses indicated and trusting all accesses within the company network (Castle-and-Moat Approach</w:t>
      </w:r>
      <w:r w:rsidRPr="6D435186" w:rsidR="00273EDD">
        <w:rPr>
          <w:sz w:val="24"/>
          <w:szCs w:val="24"/>
        </w:rPr>
        <w:t>, CMA</w:t>
      </w:r>
      <w:r w:rsidRPr="6D435186" w:rsidR="00493A5D">
        <w:rPr>
          <w:sz w:val="24"/>
          <w:szCs w:val="24"/>
        </w:rPr>
        <w:t>). However, as more compan</w:t>
      </w:r>
      <w:r>
        <w:rPr>
          <w:sz w:val="24"/>
          <w:szCs w:val="24"/>
        </w:rPr>
        <w:t>ies and</w:t>
      </w:r>
      <w:r w:rsidRPr="6D435186" w:rsidR="00493A5D">
        <w:rPr>
          <w:sz w:val="24"/>
          <w:szCs w:val="24"/>
        </w:rPr>
        <w:t xml:space="preserve"> business models are using cloud service</w:t>
      </w:r>
      <w:r>
        <w:rPr>
          <w:sz w:val="24"/>
          <w:szCs w:val="24"/>
        </w:rPr>
        <w:t>s</w:t>
      </w:r>
      <w:r w:rsidRPr="6D435186" w:rsidR="00493A5D">
        <w:rPr>
          <w:sz w:val="24"/>
          <w:szCs w:val="24"/>
        </w:rPr>
        <w:t xml:space="preserve"> </w:t>
      </w:r>
      <w:r>
        <w:rPr>
          <w:sz w:val="24"/>
          <w:szCs w:val="24"/>
        </w:rPr>
        <w:t>and outsourcing server needs,</w:t>
      </w:r>
      <w:r w:rsidRPr="6D435186" w:rsidR="00493A5D">
        <w:rPr>
          <w:sz w:val="24"/>
          <w:szCs w:val="24"/>
        </w:rPr>
        <w:t xml:space="preserve"> the conventional </w:t>
      </w:r>
      <w:r w:rsidRPr="6D435186" w:rsidR="00273EDD">
        <w:rPr>
          <w:sz w:val="24"/>
          <w:szCs w:val="24"/>
        </w:rPr>
        <w:t>CMA</w:t>
      </w:r>
      <w:r w:rsidRPr="6D435186" w:rsidR="00493A5D">
        <w:rPr>
          <w:sz w:val="24"/>
          <w:szCs w:val="24"/>
        </w:rPr>
        <w:t xml:space="preserve"> </w:t>
      </w:r>
      <w:r>
        <w:rPr>
          <w:sz w:val="24"/>
          <w:szCs w:val="24"/>
        </w:rPr>
        <w:t>is obsolete.</w:t>
      </w:r>
      <w:r w:rsidRPr="6D435186" w:rsidR="00493A5D">
        <w:rPr>
          <w:sz w:val="24"/>
          <w:szCs w:val="24"/>
        </w:rPr>
        <w:t xml:space="preserve"> </w:t>
      </w:r>
      <w:r>
        <w:rPr>
          <w:sz w:val="24"/>
          <w:szCs w:val="24"/>
        </w:rPr>
        <w:t>Some</w:t>
      </w:r>
      <w:r w:rsidRPr="6D435186" w:rsidR="00493A5D">
        <w:rPr>
          <w:sz w:val="24"/>
          <w:szCs w:val="24"/>
        </w:rPr>
        <w:t xml:space="preserve"> of the most egregious data breaches happened because hackers </w:t>
      </w:r>
      <w:r>
        <w:rPr>
          <w:sz w:val="24"/>
          <w:szCs w:val="24"/>
        </w:rPr>
        <w:t>could</w:t>
      </w:r>
      <w:r w:rsidRPr="6D435186" w:rsidR="00493A5D">
        <w:rPr>
          <w:sz w:val="24"/>
          <w:szCs w:val="24"/>
        </w:rPr>
        <w:t xml:space="preserve"> move laterally through the internal system without much resistance. Under such circumstances, even the access from the internal network cannot be trusted anymore and thus leading to the </w:t>
      </w:r>
      <w:r w:rsidRPr="6D435186" w:rsidR="00A71153">
        <w:rPr>
          <w:sz w:val="24"/>
          <w:szCs w:val="24"/>
        </w:rPr>
        <w:t>ZTA</w:t>
      </w:r>
      <w:r w:rsidRPr="6D435186" w:rsidR="00493A5D">
        <w:rPr>
          <w:sz w:val="24"/>
          <w:szCs w:val="24"/>
        </w:rPr>
        <w:t>, namely, always verifying and stop trusting</w:t>
      </w:r>
      <w:r w:rsidRPr="6D435186" w:rsidR="00592549">
        <w:rPr>
          <w:sz w:val="24"/>
          <w:szCs w:val="24"/>
        </w:rPr>
        <w:t xml:space="preserve"> </w:t>
      </w:r>
      <w:r w:rsidRPr="6D435186" w:rsidR="00493A5D">
        <w:rPr>
          <w:sz w:val="24"/>
          <w:szCs w:val="24"/>
        </w:rPr>
        <w:t>[</w:t>
      </w:r>
      <w:r w:rsidR="00C75632">
        <w:rPr>
          <w:sz w:val="24"/>
          <w:szCs w:val="24"/>
        </w:rPr>
        <w:t>1],</w:t>
      </w:r>
      <w:r w:rsidR="00592549">
        <w:rPr>
          <w:sz w:val="24"/>
          <w:szCs w:val="24"/>
        </w:rPr>
        <w:t xml:space="preserve"> </w:t>
      </w:r>
      <w:r w:rsidR="00C75632">
        <w:rPr>
          <w:sz w:val="24"/>
          <w:szCs w:val="24"/>
        </w:rPr>
        <w:t>[2</w:t>
      </w:r>
      <w:r w:rsidRPr="00593A4D" w:rsidR="00493A5D">
        <w:rPr>
          <w:sz w:val="24"/>
          <w:szCs w:val="24"/>
        </w:rPr>
        <w:t>]</w:t>
      </w:r>
      <w:r w:rsidR="00592549">
        <w:rPr>
          <w:sz w:val="24"/>
          <w:szCs w:val="24"/>
        </w:rPr>
        <w:t>.</w:t>
      </w:r>
      <w:r w:rsidRPr="6D435186" w:rsidR="002A5DFE">
        <w:rPr>
          <w:sz w:val="24"/>
          <w:szCs w:val="24"/>
        </w:rPr>
        <w:t xml:space="preserve"> </w:t>
      </w:r>
      <w:r>
        <w:rPr>
          <w:sz w:val="24"/>
          <w:szCs w:val="24"/>
        </w:rPr>
        <w:t>When</w:t>
      </w:r>
      <w:r w:rsidRPr="6D435186" w:rsidR="002A5DFE">
        <w:rPr>
          <w:sz w:val="24"/>
          <w:szCs w:val="24"/>
        </w:rPr>
        <w:t xml:space="preserve"> it comes to</w:t>
      </w:r>
      <w:r w:rsidRPr="6D435186" w:rsidR="009F240F">
        <w:rPr>
          <w:sz w:val="24"/>
          <w:szCs w:val="24"/>
        </w:rPr>
        <w:t xml:space="preserve"> </w:t>
      </w:r>
      <w:r w:rsidRPr="6D435186" w:rsidR="009F488D">
        <w:rPr>
          <w:sz w:val="24"/>
          <w:szCs w:val="24"/>
        </w:rPr>
        <w:t xml:space="preserve">the </w:t>
      </w:r>
      <w:r w:rsidRPr="6D435186" w:rsidR="009F240F">
        <w:rPr>
          <w:sz w:val="24"/>
          <w:szCs w:val="24"/>
        </w:rPr>
        <w:t xml:space="preserve">cybersecurity of </w:t>
      </w:r>
      <w:r w:rsidRPr="6D435186" w:rsidR="00A71153">
        <w:rPr>
          <w:sz w:val="24"/>
          <w:szCs w:val="24"/>
        </w:rPr>
        <w:t xml:space="preserve">IoT </w:t>
      </w:r>
      <w:r w:rsidRPr="6D435186" w:rsidR="009F240F">
        <w:rPr>
          <w:sz w:val="24"/>
          <w:szCs w:val="24"/>
        </w:rPr>
        <w:t>devices</w:t>
      </w:r>
      <w:r>
        <w:rPr>
          <w:sz w:val="24"/>
          <w:szCs w:val="24"/>
        </w:rPr>
        <w:t xml:space="preserve">, </w:t>
      </w:r>
      <w:r w:rsidRPr="6D435186" w:rsidR="00AA2873">
        <w:rPr>
          <w:sz w:val="24"/>
          <w:szCs w:val="24"/>
        </w:rPr>
        <w:t>application of this new cybersecurity architecture is of</w:t>
      </w:r>
      <w:r w:rsidRPr="6D435186" w:rsidR="00593A4D">
        <w:rPr>
          <w:sz w:val="24"/>
          <w:szCs w:val="24"/>
        </w:rPr>
        <w:t xml:space="preserve"> </w:t>
      </w:r>
      <w:r w:rsidRPr="6D435186" w:rsidR="00A74F30">
        <w:rPr>
          <w:sz w:val="24"/>
          <w:szCs w:val="24"/>
        </w:rPr>
        <w:t>great</w:t>
      </w:r>
      <w:r w:rsidRPr="6D435186" w:rsidR="00593A4D">
        <w:rPr>
          <w:sz w:val="24"/>
          <w:szCs w:val="24"/>
        </w:rPr>
        <w:t xml:space="preserve"> urgenc</w:t>
      </w:r>
      <w:r w:rsidRPr="6D435186" w:rsidR="00E427A0">
        <w:rPr>
          <w:sz w:val="24"/>
          <w:szCs w:val="24"/>
        </w:rPr>
        <w:t>y</w:t>
      </w:r>
      <w:r w:rsidRPr="6D435186" w:rsidR="00593A4D">
        <w:rPr>
          <w:sz w:val="24"/>
          <w:szCs w:val="24"/>
        </w:rPr>
        <w:t>.</w:t>
      </w:r>
    </w:p>
    <w:p w:rsidR="00E14B25" w:rsidP="17A3603A" w:rsidRDefault="00E14B25" w14:paraId="316EE95F" w14:textId="59C1B885">
      <w:pPr>
        <w:rPr>
          <w:rFonts w:eastAsiaTheme="majorEastAsia"/>
          <w:b/>
          <w:bCs/>
          <w:sz w:val="32"/>
          <w:szCs w:val="32"/>
        </w:rPr>
      </w:pPr>
      <w:r w:rsidRPr="17A3603A">
        <w:rPr>
          <w:b/>
          <w:bCs/>
          <w:sz w:val="32"/>
          <w:szCs w:val="32"/>
        </w:rPr>
        <w:br w:type="page"/>
      </w:r>
    </w:p>
    <w:p w:rsidRPr="00C25BF9" w:rsidR="00C25BF9" w:rsidP="00C25BF9" w:rsidRDefault="00B55DA5" w14:paraId="5A990C0F" w14:textId="40101257">
      <w:pPr>
        <w:pStyle w:val="Heading2"/>
        <w:numPr>
          <w:ilvl w:val="0"/>
          <w:numId w:val="19"/>
        </w:numPr>
        <w:ind w:right="0"/>
        <w:rPr>
          <w:rFonts w:ascii="Times New Roman" w:hAnsi="Times New Roman" w:cs="Times New Roman"/>
          <w:b/>
          <w:bCs/>
          <w:color w:val="auto"/>
          <w:sz w:val="32"/>
          <w:szCs w:val="32"/>
        </w:rPr>
      </w:pPr>
      <w:r w:rsidRPr="6D435186">
        <w:rPr>
          <w:rFonts w:ascii="Times New Roman" w:hAnsi="Times New Roman" w:cs="Times New Roman"/>
          <w:b/>
          <w:bCs/>
          <w:color w:val="auto"/>
          <w:sz w:val="32"/>
          <w:szCs w:val="32"/>
        </w:rPr>
        <w:t>Project Description, Customer Requirements, and Goals</w:t>
      </w:r>
    </w:p>
    <w:p w:rsidRPr="009706CD" w:rsidR="009706CD" w:rsidP="009706CD" w:rsidRDefault="005F5D6F" w14:paraId="0F5DC2D2" w14:textId="40101257">
      <w:pPr>
        <w:ind w:right="0"/>
      </w:pPr>
      <w:r>
        <w:rPr>
          <w:noProof/>
        </w:rPr>
        <w:drawing>
          <wp:inline distT="0" distB="0" distL="0" distR="0" wp14:anchorId="19A0DD93" wp14:editId="4648A38E">
            <wp:extent cx="5448302" cy="315514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5448302" cy="3155144"/>
                    </a:xfrm>
                    <a:prstGeom prst="rect">
                      <a:avLst/>
                    </a:prstGeom>
                  </pic:spPr>
                </pic:pic>
              </a:graphicData>
            </a:graphic>
          </wp:inline>
        </w:drawing>
      </w:r>
    </w:p>
    <w:p w:rsidR="242F12C2" w:rsidP="242F12C2" w:rsidRDefault="397BD51D" w14:paraId="52D8F003" w14:textId="40101257">
      <w:pPr>
        <w:ind w:right="0"/>
        <w:rPr>
          <w:sz w:val="24"/>
          <w:szCs w:val="24"/>
        </w:rPr>
      </w:pPr>
      <w:r w:rsidRPr="1EDF03E4">
        <w:rPr>
          <w:b/>
          <w:bCs/>
          <w:sz w:val="24"/>
          <w:szCs w:val="24"/>
        </w:rPr>
        <w:t xml:space="preserve">Figure 2. </w:t>
      </w:r>
      <w:r w:rsidRPr="1EDF03E4" w:rsidR="658692BC">
        <w:rPr>
          <w:sz w:val="24"/>
          <w:szCs w:val="24"/>
        </w:rPr>
        <w:t>2x2 Stakeholder Chart</w:t>
      </w:r>
    </w:p>
    <w:p w:rsidR="4BD61DC9" w:rsidP="00CC5006" w:rsidRDefault="658692BC" w14:paraId="3F9484A5" w14:textId="78C8A2AD">
      <w:pPr>
        <w:ind w:right="0" w:firstLine="720"/>
        <w:jc w:val="both"/>
        <w:rPr>
          <w:sz w:val="24"/>
          <w:szCs w:val="24"/>
        </w:rPr>
      </w:pPr>
      <w:r w:rsidRPr="1EDF03E4">
        <w:rPr>
          <w:sz w:val="24"/>
          <w:szCs w:val="24"/>
        </w:rPr>
        <w:t xml:space="preserve">The identified stakeholders for this project are Professor Bruno Frazier, Professor </w:t>
      </w:r>
      <w:proofErr w:type="spellStart"/>
      <w:r w:rsidRPr="1EDF03E4">
        <w:rPr>
          <w:sz w:val="24"/>
          <w:szCs w:val="24"/>
        </w:rPr>
        <w:t>Shyh</w:t>
      </w:r>
      <w:proofErr w:type="spellEnd"/>
      <w:r w:rsidRPr="1EDF03E4">
        <w:rPr>
          <w:sz w:val="24"/>
          <w:szCs w:val="24"/>
        </w:rPr>
        <w:t>-Chiang Shen</w:t>
      </w:r>
      <w:r w:rsidRPr="1EDF03E4" w:rsidR="1A311A99">
        <w:rPr>
          <w:sz w:val="24"/>
          <w:szCs w:val="24"/>
        </w:rPr>
        <w:t xml:space="preserve">, Professor Brendan </w:t>
      </w:r>
      <w:proofErr w:type="spellStart"/>
      <w:r w:rsidRPr="1EDF03E4" w:rsidR="1A311A99">
        <w:rPr>
          <w:sz w:val="24"/>
          <w:szCs w:val="24"/>
        </w:rPr>
        <w:t>Saltaformaggio</w:t>
      </w:r>
      <w:proofErr w:type="spellEnd"/>
      <w:r w:rsidRPr="1EDF03E4" w:rsidR="1A311A99">
        <w:rPr>
          <w:sz w:val="24"/>
          <w:szCs w:val="24"/>
        </w:rPr>
        <w:t xml:space="preserve">, </w:t>
      </w:r>
      <w:r w:rsidRPr="1EDF03E4" w:rsidR="1E6D4E5F">
        <w:rPr>
          <w:sz w:val="24"/>
          <w:szCs w:val="24"/>
        </w:rPr>
        <w:t xml:space="preserve">the </w:t>
      </w:r>
      <w:r w:rsidR="00673912">
        <w:rPr>
          <w:sz w:val="24"/>
          <w:szCs w:val="24"/>
        </w:rPr>
        <w:t>Cyber Forensics Innovation (</w:t>
      </w:r>
      <w:proofErr w:type="spellStart"/>
      <w:r w:rsidRPr="1EDF03E4" w:rsidR="1E6D4E5F">
        <w:rPr>
          <w:sz w:val="24"/>
          <w:szCs w:val="24"/>
        </w:rPr>
        <w:t>CyFI</w:t>
      </w:r>
      <w:proofErr w:type="spellEnd"/>
      <w:r w:rsidR="00673912">
        <w:rPr>
          <w:sz w:val="24"/>
          <w:szCs w:val="24"/>
        </w:rPr>
        <w:t>)</w:t>
      </w:r>
      <w:r w:rsidRPr="1EDF03E4" w:rsidR="1E6D4E5F">
        <w:rPr>
          <w:sz w:val="24"/>
          <w:szCs w:val="24"/>
        </w:rPr>
        <w:t xml:space="preserve"> Lab Researchers, </w:t>
      </w:r>
      <w:r w:rsidRPr="1EDF03E4" w:rsidR="1A311A99">
        <w:rPr>
          <w:sz w:val="24"/>
          <w:szCs w:val="24"/>
        </w:rPr>
        <w:t>Dr. John D. Williams</w:t>
      </w:r>
      <w:r w:rsidRPr="1EDF03E4" w:rsidR="001A34C9">
        <w:rPr>
          <w:sz w:val="24"/>
          <w:szCs w:val="24"/>
        </w:rPr>
        <w:t xml:space="preserve"> (Boeing)</w:t>
      </w:r>
      <w:r w:rsidRPr="1EDF03E4" w:rsidR="1A311A99">
        <w:rPr>
          <w:sz w:val="24"/>
          <w:szCs w:val="24"/>
        </w:rPr>
        <w:t>, and Michael Mitchell</w:t>
      </w:r>
      <w:r w:rsidRPr="1EDF03E4" w:rsidR="001A34C9">
        <w:rPr>
          <w:sz w:val="24"/>
          <w:szCs w:val="24"/>
        </w:rPr>
        <w:t xml:space="preserve"> (Boeing)</w:t>
      </w:r>
      <w:r w:rsidRPr="1EDF03E4" w:rsidR="1A311A99">
        <w:rPr>
          <w:sz w:val="24"/>
          <w:szCs w:val="24"/>
        </w:rPr>
        <w:t xml:space="preserve">. </w:t>
      </w:r>
      <w:r w:rsidR="0023251F">
        <w:rPr>
          <w:sz w:val="24"/>
          <w:szCs w:val="24"/>
        </w:rPr>
        <w:t xml:space="preserve">The team identified </w:t>
      </w:r>
      <w:r w:rsidRPr="1EDF03E4" w:rsidR="1A311A99">
        <w:rPr>
          <w:sz w:val="24"/>
          <w:szCs w:val="24"/>
        </w:rPr>
        <w:t xml:space="preserve">Professor Frazier and Professor Shen </w:t>
      </w:r>
      <w:r w:rsidRPr="1EDF03E4" w:rsidR="1BD81982">
        <w:rPr>
          <w:sz w:val="24"/>
          <w:szCs w:val="24"/>
        </w:rPr>
        <w:t xml:space="preserve">as high importance, but low influence because their requirements </w:t>
      </w:r>
      <w:r w:rsidRPr="1EDF03E4" w:rsidR="6AE318E1">
        <w:rPr>
          <w:sz w:val="24"/>
          <w:szCs w:val="24"/>
        </w:rPr>
        <w:t>on documentation</w:t>
      </w:r>
      <w:r w:rsidRPr="1EDF03E4" w:rsidR="1BD81982">
        <w:rPr>
          <w:sz w:val="24"/>
          <w:szCs w:val="24"/>
        </w:rPr>
        <w:t xml:space="preserve"> have a direct influence on our grade. However, they a</w:t>
      </w:r>
      <w:r w:rsidRPr="1EDF03E4" w:rsidR="3678F2AF">
        <w:rPr>
          <w:sz w:val="24"/>
          <w:szCs w:val="24"/>
        </w:rPr>
        <w:t xml:space="preserve">re low influence </w:t>
      </w:r>
      <w:r w:rsidRPr="1EDF03E4" w:rsidR="23235F93">
        <w:rPr>
          <w:sz w:val="24"/>
          <w:szCs w:val="24"/>
        </w:rPr>
        <w:t>due to the outline of our project needs being set by Boeing</w:t>
      </w:r>
      <w:r w:rsidRPr="1EDF03E4" w:rsidR="001A34C9">
        <w:rPr>
          <w:sz w:val="24"/>
          <w:szCs w:val="24"/>
        </w:rPr>
        <w:t xml:space="preserve"> and their lack of frequent technical updates</w:t>
      </w:r>
      <w:r w:rsidRPr="1EDF03E4" w:rsidR="23235F93">
        <w:rPr>
          <w:sz w:val="24"/>
          <w:szCs w:val="24"/>
        </w:rPr>
        <w:t>.</w:t>
      </w:r>
      <w:r w:rsidRPr="1EDF03E4" w:rsidR="46FAF1F4">
        <w:rPr>
          <w:sz w:val="24"/>
          <w:szCs w:val="24"/>
        </w:rPr>
        <w:t xml:space="preserve"> Professor </w:t>
      </w:r>
      <w:proofErr w:type="spellStart"/>
      <w:r w:rsidRPr="1EDF03E4" w:rsidR="46FAF1F4">
        <w:rPr>
          <w:sz w:val="24"/>
          <w:szCs w:val="24"/>
        </w:rPr>
        <w:t>Saltaformaggio</w:t>
      </w:r>
      <w:proofErr w:type="spellEnd"/>
      <w:r w:rsidRPr="1EDF03E4" w:rsidR="46FAF1F4">
        <w:rPr>
          <w:sz w:val="24"/>
          <w:szCs w:val="24"/>
        </w:rPr>
        <w:t xml:space="preserve"> has high influence and importance because he </w:t>
      </w:r>
      <w:r w:rsidRPr="1EDF03E4" w:rsidR="3F9D2019">
        <w:rPr>
          <w:sz w:val="24"/>
          <w:szCs w:val="24"/>
        </w:rPr>
        <w:t xml:space="preserve">is </w:t>
      </w:r>
      <w:r w:rsidR="006F6601">
        <w:rPr>
          <w:sz w:val="24"/>
          <w:szCs w:val="24"/>
        </w:rPr>
        <w:t>a security expert</w:t>
      </w:r>
      <w:r w:rsidRPr="1EDF03E4" w:rsidR="3F9D2019">
        <w:rPr>
          <w:sz w:val="24"/>
          <w:szCs w:val="24"/>
        </w:rPr>
        <w:t xml:space="preserve"> and will </w:t>
      </w:r>
      <w:r w:rsidR="006F6601">
        <w:rPr>
          <w:sz w:val="24"/>
          <w:szCs w:val="24"/>
        </w:rPr>
        <w:t>directly</w:t>
      </w:r>
      <w:r w:rsidRPr="1EDF03E4" w:rsidR="3F9D2019">
        <w:rPr>
          <w:sz w:val="24"/>
          <w:szCs w:val="24"/>
        </w:rPr>
        <w:t xml:space="preserve"> influence our grade</w:t>
      </w:r>
      <w:r w:rsidR="006F6601">
        <w:rPr>
          <w:sz w:val="24"/>
          <w:szCs w:val="24"/>
        </w:rPr>
        <w:t>s</w:t>
      </w:r>
      <w:r w:rsidRPr="1EDF03E4" w:rsidR="3F9D2019">
        <w:rPr>
          <w:sz w:val="24"/>
          <w:szCs w:val="24"/>
        </w:rPr>
        <w:t xml:space="preserve">. </w:t>
      </w:r>
      <w:r w:rsidRPr="1EDF03E4" w:rsidR="001A34C9">
        <w:rPr>
          <w:sz w:val="24"/>
          <w:szCs w:val="24"/>
        </w:rPr>
        <w:t>He also receives frequent technical updates and is involved in our design decisions.</w:t>
      </w:r>
      <w:r w:rsidRPr="1EDF03E4" w:rsidR="3F9D2019">
        <w:rPr>
          <w:sz w:val="24"/>
          <w:szCs w:val="24"/>
        </w:rPr>
        <w:t xml:space="preserve"> The Boeing advisors are also of high importance and influence because</w:t>
      </w:r>
      <w:r w:rsidRPr="1EDF03E4" w:rsidR="3A85E0EF">
        <w:rPr>
          <w:sz w:val="24"/>
          <w:szCs w:val="24"/>
        </w:rPr>
        <w:t xml:space="preserve"> Boeing is our external partner</w:t>
      </w:r>
      <w:r w:rsidRPr="1EDF03E4" w:rsidR="486E3E43">
        <w:rPr>
          <w:sz w:val="24"/>
          <w:szCs w:val="24"/>
        </w:rPr>
        <w:t xml:space="preserve"> on the project. </w:t>
      </w:r>
      <w:r w:rsidRPr="1EDF03E4" w:rsidR="001A34C9">
        <w:rPr>
          <w:sz w:val="24"/>
          <w:szCs w:val="24"/>
        </w:rPr>
        <w:t>They set the specifications and general direction of the project and are appropriately updated.</w:t>
      </w:r>
      <w:r w:rsidRPr="1EDF03E4" w:rsidR="486E3E43">
        <w:rPr>
          <w:sz w:val="24"/>
          <w:szCs w:val="24"/>
        </w:rPr>
        <w:t xml:space="preserve"> </w:t>
      </w:r>
      <w:r w:rsidRPr="1EDF03E4" w:rsidR="5136835F">
        <w:rPr>
          <w:sz w:val="24"/>
          <w:szCs w:val="24"/>
        </w:rPr>
        <w:t xml:space="preserve">The </w:t>
      </w:r>
      <w:proofErr w:type="spellStart"/>
      <w:r w:rsidRPr="1EDF03E4" w:rsidR="5136835F">
        <w:rPr>
          <w:sz w:val="24"/>
          <w:szCs w:val="24"/>
        </w:rPr>
        <w:t>CyFI</w:t>
      </w:r>
      <w:proofErr w:type="spellEnd"/>
      <w:r w:rsidRPr="1EDF03E4" w:rsidR="5136835F">
        <w:rPr>
          <w:sz w:val="24"/>
          <w:szCs w:val="24"/>
        </w:rPr>
        <w:t xml:space="preserve"> Lab </w:t>
      </w:r>
      <w:r w:rsidRPr="1EDF03E4" w:rsidR="1B12E7A8">
        <w:rPr>
          <w:sz w:val="24"/>
          <w:szCs w:val="24"/>
        </w:rPr>
        <w:t>Researchers</w:t>
      </w:r>
      <w:r w:rsidRPr="1EDF03E4" w:rsidR="5136835F">
        <w:rPr>
          <w:sz w:val="24"/>
          <w:szCs w:val="24"/>
        </w:rPr>
        <w:t xml:space="preserve"> are of high influence but low power because they are </w:t>
      </w:r>
      <w:r w:rsidRPr="1EDF03E4" w:rsidR="33ADB6D9">
        <w:rPr>
          <w:sz w:val="24"/>
          <w:szCs w:val="24"/>
        </w:rPr>
        <w:t>available</w:t>
      </w:r>
      <w:r w:rsidRPr="1EDF03E4" w:rsidR="5136835F">
        <w:rPr>
          <w:sz w:val="24"/>
          <w:szCs w:val="24"/>
        </w:rPr>
        <w:t xml:space="preserve"> for questions on the tec</w:t>
      </w:r>
      <w:r w:rsidRPr="1EDF03E4" w:rsidR="1A27A9B3">
        <w:rPr>
          <w:sz w:val="24"/>
          <w:szCs w:val="24"/>
        </w:rPr>
        <w:t xml:space="preserve">hnical aspects of the project, but they have no </w:t>
      </w:r>
      <w:r w:rsidR="006F6601">
        <w:rPr>
          <w:sz w:val="24"/>
          <w:szCs w:val="24"/>
        </w:rPr>
        <w:t>effect</w:t>
      </w:r>
      <w:r w:rsidRPr="1EDF03E4" w:rsidR="1A27A9B3">
        <w:rPr>
          <w:sz w:val="24"/>
          <w:szCs w:val="24"/>
        </w:rPr>
        <w:t xml:space="preserve"> on our course grade</w:t>
      </w:r>
      <w:r w:rsidR="006F6601">
        <w:rPr>
          <w:sz w:val="24"/>
          <w:szCs w:val="24"/>
        </w:rPr>
        <w:t>,</w:t>
      </w:r>
      <w:r w:rsidRPr="1EDF03E4" w:rsidR="1A27A9B3">
        <w:rPr>
          <w:sz w:val="24"/>
          <w:szCs w:val="24"/>
        </w:rPr>
        <w:t xml:space="preserve"> nor </w:t>
      </w:r>
      <w:r w:rsidRPr="1EDF03E4" w:rsidR="3CFE5255">
        <w:rPr>
          <w:sz w:val="24"/>
          <w:szCs w:val="24"/>
        </w:rPr>
        <w:t>do</w:t>
      </w:r>
      <w:r w:rsidRPr="1EDF03E4" w:rsidR="1A27A9B3">
        <w:rPr>
          <w:sz w:val="24"/>
          <w:szCs w:val="24"/>
        </w:rPr>
        <w:t xml:space="preserve"> t</w:t>
      </w:r>
      <w:r w:rsidRPr="1EDF03E4" w:rsidR="04637A30">
        <w:rPr>
          <w:sz w:val="24"/>
          <w:szCs w:val="24"/>
        </w:rPr>
        <w:t xml:space="preserve">hey </w:t>
      </w:r>
      <w:r w:rsidRPr="1EDF03E4" w:rsidR="3CFE5255">
        <w:rPr>
          <w:sz w:val="24"/>
          <w:szCs w:val="24"/>
        </w:rPr>
        <w:t>have requirements that the project should meet.</w:t>
      </w:r>
      <w:r w:rsidRPr="1EDF03E4" w:rsidR="001A34C9">
        <w:rPr>
          <w:sz w:val="24"/>
          <w:szCs w:val="24"/>
        </w:rPr>
        <w:t xml:space="preserve"> Appendix A contains a quality function deployment (QFD) chart detailing the customer needs and engineering requirements.</w:t>
      </w:r>
    </w:p>
    <w:p w:rsidR="68CD903E" w:rsidP="00CC5006" w:rsidRDefault="7EB11842" w14:paraId="2E8EA766" w14:textId="59C1B885">
      <w:pPr>
        <w:ind w:right="0" w:firstLine="720"/>
        <w:jc w:val="both"/>
      </w:pPr>
      <w:r w:rsidRPr="1EDF03E4">
        <w:rPr>
          <w:sz w:val="24"/>
          <w:szCs w:val="24"/>
        </w:rPr>
        <w:t>The customer will require an inexpensive device that is fully functional</w:t>
      </w:r>
      <w:r w:rsidRPr="1EDF03E4" w:rsidR="5916CFB6">
        <w:rPr>
          <w:sz w:val="24"/>
          <w:szCs w:val="24"/>
        </w:rPr>
        <w:t xml:space="preserve"> with the code standards</w:t>
      </w:r>
      <w:r w:rsidRPr="1EDF03E4">
        <w:rPr>
          <w:sz w:val="24"/>
          <w:szCs w:val="24"/>
        </w:rPr>
        <w:t xml:space="preserve"> and meets the Zero</w:t>
      </w:r>
      <w:r w:rsidRPr="1EDF03E4" w:rsidR="2E4512F4">
        <w:rPr>
          <w:sz w:val="24"/>
          <w:szCs w:val="24"/>
        </w:rPr>
        <w:t xml:space="preserve"> Trust security standard. The device must be a Nordic Device </w:t>
      </w:r>
      <w:r w:rsidRPr="1EDF03E4" w:rsidR="43873709">
        <w:rPr>
          <w:sz w:val="24"/>
          <w:szCs w:val="24"/>
        </w:rPr>
        <w:t xml:space="preserve">able to operate on an LTE server that is </w:t>
      </w:r>
      <w:r w:rsidRPr="1EDF03E4" w:rsidR="31714199">
        <w:rPr>
          <w:sz w:val="24"/>
          <w:szCs w:val="24"/>
        </w:rPr>
        <w:t>lightweight</w:t>
      </w:r>
      <w:r w:rsidRPr="1EDF03E4" w:rsidR="43873709">
        <w:rPr>
          <w:sz w:val="24"/>
          <w:szCs w:val="24"/>
        </w:rPr>
        <w:t xml:space="preserve"> with </w:t>
      </w:r>
      <w:r w:rsidR="00C2628E">
        <w:rPr>
          <w:sz w:val="24"/>
          <w:szCs w:val="24"/>
        </w:rPr>
        <w:t xml:space="preserve">4-hour </w:t>
      </w:r>
      <w:r w:rsidRPr="1EDF03E4" w:rsidR="43873709">
        <w:rPr>
          <w:sz w:val="24"/>
          <w:szCs w:val="24"/>
        </w:rPr>
        <w:t xml:space="preserve">battery life. </w:t>
      </w:r>
      <w:r w:rsidRPr="1EDF03E4" w:rsidR="07B578C3">
        <w:rPr>
          <w:sz w:val="24"/>
          <w:szCs w:val="24"/>
        </w:rPr>
        <w:t xml:space="preserve">The device must also pass a security assessment proving that it is resistant to wiretapping, </w:t>
      </w:r>
      <w:r w:rsidRPr="1EDF03E4" w:rsidR="4F532FEB">
        <w:rPr>
          <w:sz w:val="24"/>
          <w:szCs w:val="24"/>
        </w:rPr>
        <w:t>not vulnerable to fuzzing, and not visible to access histories.</w:t>
      </w:r>
    </w:p>
    <w:p w:rsidR="00C2628E" w:rsidP="00CC5006" w:rsidRDefault="6515CF7F" w14:paraId="6F3E68E3" w14:textId="59C1B885">
      <w:pPr>
        <w:ind w:right="0" w:firstLine="720"/>
        <w:jc w:val="both"/>
        <w:rPr>
          <w:sz w:val="24"/>
          <w:szCs w:val="24"/>
        </w:rPr>
      </w:pPr>
      <w:r w:rsidRPr="6D435186">
        <w:rPr>
          <w:sz w:val="24"/>
          <w:szCs w:val="24"/>
        </w:rPr>
        <w:t xml:space="preserve">The design </w:t>
      </w:r>
      <w:r w:rsidR="00673912">
        <w:rPr>
          <w:sz w:val="24"/>
          <w:szCs w:val="24"/>
        </w:rPr>
        <w:t>must comply with</w:t>
      </w:r>
      <w:r w:rsidRPr="6D435186" w:rsidR="04F9FD87">
        <w:rPr>
          <w:sz w:val="24"/>
          <w:szCs w:val="24"/>
        </w:rPr>
        <w:t xml:space="preserve"> Azure Zero Trust and the System in Package (</w:t>
      </w:r>
      <w:proofErr w:type="spellStart"/>
      <w:r w:rsidRPr="6D435186" w:rsidR="04F9FD87">
        <w:rPr>
          <w:sz w:val="24"/>
          <w:szCs w:val="24"/>
        </w:rPr>
        <w:t>SiP</w:t>
      </w:r>
      <w:proofErr w:type="spellEnd"/>
      <w:r w:rsidRPr="6D435186" w:rsidR="04F9FD87">
        <w:rPr>
          <w:sz w:val="24"/>
          <w:szCs w:val="24"/>
        </w:rPr>
        <w:t xml:space="preserve">) physical Trust solution required to operate a secure Nordic nRF9160 IoT device connected to an </w:t>
      </w:r>
      <w:r w:rsidRPr="6D435186" w:rsidR="508BFEBB">
        <w:rPr>
          <w:sz w:val="24"/>
          <w:szCs w:val="24"/>
        </w:rPr>
        <w:t>BLE mesh</w:t>
      </w:r>
      <w:r w:rsidRPr="6D435186" w:rsidR="04F9FD87">
        <w:rPr>
          <w:sz w:val="24"/>
          <w:szCs w:val="24"/>
        </w:rPr>
        <w:t>. It is supposed to have effective protection against backdoor intrusions such as wired taps through analog or digital IC connections capture sensor data input to the microcontroller</w:t>
      </w:r>
      <w:r w:rsidRPr="6D435186" w:rsidR="4F064BA8">
        <w:rPr>
          <w:sz w:val="24"/>
          <w:szCs w:val="24"/>
        </w:rPr>
        <w:t xml:space="preserve"> with a low potential to corrupt the Zero Trust protection through power input irregularities. It should also demonstrate the trusted connection by recording data from IoT sensors connected to the microcontroller on the server.</w:t>
      </w:r>
      <w:r w:rsidRPr="6D435186" w:rsidR="7337AF6C">
        <w:rPr>
          <w:sz w:val="24"/>
          <w:szCs w:val="24"/>
        </w:rPr>
        <w:t xml:space="preserve"> The device should meet both the Zero Trust Handshake and Microsoft security standards.</w:t>
      </w:r>
      <w:r w:rsidRPr="6D435186" w:rsidR="135DC658">
        <w:rPr>
          <w:sz w:val="24"/>
          <w:szCs w:val="24"/>
        </w:rPr>
        <w:t xml:space="preserve"> </w:t>
      </w:r>
      <w:r w:rsidRPr="6D435186" w:rsidR="112A6888">
        <w:rPr>
          <w:sz w:val="24"/>
          <w:szCs w:val="24"/>
        </w:rPr>
        <w:t>This</w:t>
      </w:r>
      <w:r w:rsidRPr="6D435186" w:rsidR="741C057B">
        <w:rPr>
          <w:sz w:val="24"/>
          <w:szCs w:val="24"/>
        </w:rPr>
        <w:t xml:space="preserve"> product </w:t>
      </w:r>
      <w:r w:rsidRPr="6D435186" w:rsidR="0EA13409">
        <w:rPr>
          <w:sz w:val="24"/>
          <w:szCs w:val="24"/>
        </w:rPr>
        <w:t>must</w:t>
      </w:r>
      <w:r w:rsidRPr="6D435186" w:rsidR="741C057B">
        <w:rPr>
          <w:sz w:val="24"/>
          <w:szCs w:val="24"/>
        </w:rPr>
        <w:t xml:space="preserve"> allow Azure Zero </w:t>
      </w:r>
      <w:r w:rsidRPr="6D435186" w:rsidR="42B315BC">
        <w:rPr>
          <w:sz w:val="24"/>
          <w:szCs w:val="24"/>
        </w:rPr>
        <w:t>Trust</w:t>
      </w:r>
      <w:r w:rsidRPr="6D435186" w:rsidR="741C057B">
        <w:rPr>
          <w:sz w:val="24"/>
          <w:szCs w:val="24"/>
        </w:rPr>
        <w:t xml:space="preserve"> to function </w:t>
      </w:r>
      <w:r w:rsidRPr="6D435186" w:rsidR="31B86BA9">
        <w:rPr>
          <w:sz w:val="24"/>
          <w:szCs w:val="24"/>
        </w:rPr>
        <w:t xml:space="preserve">on </w:t>
      </w:r>
      <w:r w:rsidRPr="6D435186" w:rsidR="3E4A6D55">
        <w:rPr>
          <w:sz w:val="24"/>
          <w:szCs w:val="24"/>
        </w:rPr>
        <w:t xml:space="preserve">the latest Nordic Semi nRF9160 LTE-M / </w:t>
      </w:r>
      <w:proofErr w:type="spellStart"/>
      <w:r w:rsidRPr="6D435186" w:rsidR="3E4A6D55">
        <w:rPr>
          <w:sz w:val="24"/>
          <w:szCs w:val="24"/>
        </w:rPr>
        <w:t>nB</w:t>
      </w:r>
      <w:proofErr w:type="spellEnd"/>
      <w:r w:rsidRPr="6D435186" w:rsidR="3E4A6D55">
        <w:rPr>
          <w:sz w:val="24"/>
          <w:szCs w:val="24"/>
        </w:rPr>
        <w:t xml:space="preserve">-IoT microcontroller for IoT data collection and a BLE mesh network. </w:t>
      </w:r>
    </w:p>
    <w:p w:rsidR="00E14B25" w:rsidP="17A3603A" w:rsidRDefault="00E14B25" w14:paraId="1A5C13AF" w14:textId="59C1B885">
      <w:pPr>
        <w:rPr>
          <w:rFonts w:eastAsiaTheme="majorEastAsia"/>
          <w:b/>
          <w:bCs/>
          <w:sz w:val="32"/>
          <w:szCs w:val="32"/>
        </w:rPr>
      </w:pPr>
      <w:r w:rsidRPr="17A3603A">
        <w:rPr>
          <w:b/>
          <w:bCs/>
          <w:sz w:val="32"/>
          <w:szCs w:val="32"/>
        </w:rPr>
        <w:br w:type="page"/>
      </w:r>
    </w:p>
    <w:p w:rsidRPr="004C7D23" w:rsidR="00B55DA5" w:rsidP="00E345E8" w:rsidRDefault="00B55DA5" w14:paraId="0D73BA6F" w14:textId="5BD55C46">
      <w:pPr>
        <w:pStyle w:val="Heading2"/>
        <w:numPr>
          <w:ilvl w:val="0"/>
          <w:numId w:val="19"/>
        </w:numPr>
        <w:ind w:right="0"/>
        <w:rPr>
          <w:rFonts w:ascii="Times New Roman" w:hAnsi="Times New Roman" w:cs="Times New Roman"/>
          <w:b/>
          <w:bCs/>
          <w:color w:val="auto"/>
          <w:sz w:val="32"/>
          <w:szCs w:val="32"/>
        </w:rPr>
      </w:pPr>
      <w:r w:rsidRPr="004C7D23">
        <w:rPr>
          <w:rFonts w:ascii="Times New Roman" w:hAnsi="Times New Roman" w:cs="Times New Roman"/>
          <w:b/>
          <w:bCs/>
          <w:color w:val="auto"/>
          <w:sz w:val="32"/>
          <w:szCs w:val="32"/>
        </w:rPr>
        <w:t>Technical Specifications</w:t>
      </w:r>
    </w:p>
    <w:p w:rsidRPr="0094137C" w:rsidR="71FF8998" w:rsidP="0094137C" w:rsidRDefault="19FDC0E6" w14:paraId="65D962CE" w14:textId="5F8A06FE">
      <w:pPr>
        <w:pStyle w:val="Heading3"/>
        <w:numPr>
          <w:ilvl w:val="1"/>
          <w:numId w:val="19"/>
        </w:numPr>
        <w:ind w:left="432"/>
        <w:rPr>
          <w:rFonts w:ascii="Times New Roman" w:hAnsi="Times New Roman" w:eastAsia="Times New Roman" w:cs="Times New Roman"/>
          <w:b/>
          <w:color w:val="1F3763"/>
          <w:sz w:val="28"/>
          <w:szCs w:val="28"/>
        </w:rPr>
      </w:pPr>
      <w:r w:rsidRPr="1ED7C365">
        <w:rPr>
          <w:rFonts w:ascii="Times New Roman" w:hAnsi="Times New Roman" w:eastAsia="Times New Roman" w:cs="Times New Roman"/>
          <w:b/>
          <w:bCs/>
          <w:sz w:val="28"/>
          <w:szCs w:val="28"/>
        </w:rPr>
        <w:t xml:space="preserve"> </w:t>
      </w:r>
      <w:r w:rsidRPr="1ED7C365" w:rsidR="5A50CFAB">
        <w:rPr>
          <w:rFonts w:ascii="Times New Roman" w:hAnsi="Times New Roman" w:eastAsia="Times New Roman" w:cs="Times New Roman"/>
          <w:b/>
          <w:bCs/>
          <w:color w:val="auto"/>
          <w:sz w:val="28"/>
          <w:szCs w:val="28"/>
        </w:rPr>
        <w:t>General System</w:t>
      </w:r>
    </w:p>
    <w:tbl>
      <w:tblPr>
        <w:tblStyle w:val="TableGrid"/>
        <w:tblW w:w="9930" w:type="dxa"/>
        <w:tblLayout w:type="fixed"/>
        <w:tblLook w:val="06A0" w:firstRow="1" w:lastRow="0" w:firstColumn="1" w:lastColumn="0" w:noHBand="1" w:noVBand="1"/>
      </w:tblPr>
      <w:tblGrid>
        <w:gridCol w:w="4965"/>
        <w:gridCol w:w="4965"/>
      </w:tblGrid>
      <w:tr w:rsidR="1ED7C365" w:rsidTr="0094137C" w14:paraId="05573523" w14:textId="77777777">
        <w:trPr>
          <w:trHeight w:val="570"/>
        </w:trPr>
        <w:tc>
          <w:tcPr>
            <w:tcW w:w="4965" w:type="dxa"/>
          </w:tcPr>
          <w:p w:rsidR="1ED7C365" w:rsidP="1ED7C365" w:rsidRDefault="1ED7C365" w14:paraId="59AE57FE" w14:textId="2411646F">
            <w:pPr>
              <w:rPr>
                <w:b/>
                <w:bCs/>
                <w:sz w:val="24"/>
                <w:szCs w:val="24"/>
              </w:rPr>
            </w:pPr>
            <w:r w:rsidRPr="1ED7C365">
              <w:rPr>
                <w:b/>
                <w:bCs/>
                <w:sz w:val="24"/>
                <w:szCs w:val="24"/>
              </w:rPr>
              <w:t>Item</w:t>
            </w:r>
          </w:p>
        </w:tc>
        <w:tc>
          <w:tcPr>
            <w:tcW w:w="4965" w:type="dxa"/>
          </w:tcPr>
          <w:p w:rsidR="1ED7C365" w:rsidP="1ED7C365" w:rsidRDefault="1ED7C365" w14:paraId="5F8F4D58" w14:textId="21A2B897">
            <w:pPr>
              <w:rPr>
                <w:b/>
                <w:bCs/>
                <w:sz w:val="24"/>
                <w:szCs w:val="24"/>
              </w:rPr>
            </w:pPr>
            <w:r w:rsidRPr="1ED7C365">
              <w:rPr>
                <w:b/>
                <w:bCs/>
                <w:sz w:val="24"/>
                <w:szCs w:val="24"/>
              </w:rPr>
              <w:t>Specification</w:t>
            </w:r>
          </w:p>
        </w:tc>
      </w:tr>
      <w:tr w:rsidR="1ED7C365" w:rsidTr="0094137C" w14:paraId="534A6DA3" w14:textId="77777777">
        <w:trPr>
          <w:trHeight w:val="431"/>
        </w:trPr>
        <w:tc>
          <w:tcPr>
            <w:tcW w:w="4965" w:type="dxa"/>
          </w:tcPr>
          <w:p w:rsidR="1ED7C365" w:rsidP="1ED7C365" w:rsidRDefault="1ED7C365" w14:paraId="2515F99C" w14:textId="1FFA733E">
            <w:pPr>
              <w:rPr>
                <w:sz w:val="24"/>
                <w:szCs w:val="24"/>
              </w:rPr>
            </w:pPr>
            <w:r w:rsidRPr="1ED7C365">
              <w:rPr>
                <w:sz w:val="24"/>
                <w:szCs w:val="24"/>
              </w:rPr>
              <w:t>Supported Number of Devices in Network</w:t>
            </w:r>
          </w:p>
        </w:tc>
        <w:tc>
          <w:tcPr>
            <w:tcW w:w="4965" w:type="dxa"/>
          </w:tcPr>
          <w:p w:rsidR="1ED7C365" w:rsidP="1ED7C365" w:rsidRDefault="1ED7C365" w14:paraId="16220B45" w14:textId="13DFDA04">
            <w:pPr>
              <w:rPr>
                <w:sz w:val="24"/>
                <w:szCs w:val="24"/>
              </w:rPr>
            </w:pPr>
            <w:r w:rsidRPr="1ED7C365">
              <w:rPr>
                <w:sz w:val="24"/>
                <w:szCs w:val="24"/>
              </w:rPr>
              <w:t>&gt; 2 nodes</w:t>
            </w:r>
          </w:p>
        </w:tc>
      </w:tr>
      <w:tr w:rsidR="1ED7C365" w:rsidTr="0094137C" w14:paraId="19D47887" w14:textId="77777777">
        <w:trPr>
          <w:trHeight w:val="323"/>
        </w:trPr>
        <w:tc>
          <w:tcPr>
            <w:tcW w:w="4965" w:type="dxa"/>
          </w:tcPr>
          <w:p w:rsidR="1ED7C365" w:rsidP="1ED7C365" w:rsidRDefault="1ED7C365" w14:paraId="0A2541C9" w14:textId="7D820BE8">
            <w:pPr>
              <w:spacing w:line="480" w:lineRule="auto"/>
            </w:pPr>
            <w:r w:rsidRPr="1ED7C365">
              <w:rPr>
                <w:sz w:val="24"/>
                <w:szCs w:val="24"/>
              </w:rPr>
              <w:t>Cost</w:t>
            </w:r>
          </w:p>
        </w:tc>
        <w:tc>
          <w:tcPr>
            <w:tcW w:w="4965" w:type="dxa"/>
          </w:tcPr>
          <w:p w:rsidR="1ED7C365" w:rsidP="1ED7C365" w:rsidRDefault="1ED7C365" w14:paraId="1B0D2BF5" w14:textId="6CB0816F">
            <w:pPr>
              <w:rPr>
                <w:sz w:val="24"/>
                <w:szCs w:val="24"/>
              </w:rPr>
            </w:pPr>
            <w:r w:rsidRPr="1ED7C365">
              <w:rPr>
                <w:sz w:val="24"/>
                <w:szCs w:val="24"/>
              </w:rPr>
              <w:t>&lt; $500</w:t>
            </w:r>
          </w:p>
        </w:tc>
      </w:tr>
      <w:tr w:rsidR="001B2005" w:rsidTr="0094137C" w14:paraId="4FCDEC29" w14:textId="77777777">
        <w:trPr>
          <w:trHeight w:val="323"/>
        </w:trPr>
        <w:tc>
          <w:tcPr>
            <w:tcW w:w="4965" w:type="dxa"/>
          </w:tcPr>
          <w:p w:rsidRPr="1ED7C365" w:rsidR="001B2005" w:rsidP="1ED7C365" w:rsidRDefault="00976987" w14:paraId="309E584E" w14:textId="0FD98894">
            <w:pPr>
              <w:rPr>
                <w:sz w:val="24"/>
                <w:szCs w:val="24"/>
              </w:rPr>
            </w:pPr>
            <w:r>
              <w:rPr>
                <w:sz w:val="24"/>
                <w:szCs w:val="24"/>
              </w:rPr>
              <w:t>Data Collection Frequency</w:t>
            </w:r>
          </w:p>
        </w:tc>
        <w:tc>
          <w:tcPr>
            <w:tcW w:w="4965" w:type="dxa"/>
          </w:tcPr>
          <w:p w:rsidRPr="00127AA3" w:rsidR="00C2628E" w:rsidP="1ED7C365" w:rsidRDefault="00127AA3" w14:paraId="45AE6E65" w14:textId="6597B7B9">
            <w:pPr>
              <w:rPr>
                <w:sz w:val="24"/>
                <w:szCs w:val="24"/>
              </w:rPr>
            </w:pPr>
            <w:r>
              <w:rPr>
                <w:sz w:val="24"/>
                <w:szCs w:val="24"/>
              </w:rPr>
              <w:t>100 Hz</w:t>
            </w:r>
          </w:p>
        </w:tc>
      </w:tr>
      <w:tr w:rsidR="00C2628E" w:rsidTr="0094137C" w14:paraId="5141467F" w14:textId="77777777">
        <w:trPr>
          <w:trHeight w:val="323"/>
        </w:trPr>
        <w:tc>
          <w:tcPr>
            <w:tcW w:w="4965" w:type="dxa"/>
          </w:tcPr>
          <w:p w:rsidR="00C2628E" w:rsidP="1ED7C365" w:rsidRDefault="00C2628E" w14:paraId="430B54C0" w14:textId="647EBACB">
            <w:pPr>
              <w:rPr>
                <w:sz w:val="24"/>
                <w:szCs w:val="24"/>
              </w:rPr>
            </w:pPr>
            <w:r>
              <w:rPr>
                <w:sz w:val="24"/>
                <w:szCs w:val="24"/>
              </w:rPr>
              <w:t>Battery Life (minimum)</w:t>
            </w:r>
          </w:p>
        </w:tc>
        <w:tc>
          <w:tcPr>
            <w:tcW w:w="4965" w:type="dxa"/>
          </w:tcPr>
          <w:p w:rsidR="00C2628E" w:rsidP="1ED7C365" w:rsidRDefault="00C2628E" w14:paraId="24BF12CF" w14:textId="423B37BD">
            <w:pPr>
              <w:rPr>
                <w:sz w:val="24"/>
                <w:szCs w:val="24"/>
              </w:rPr>
            </w:pPr>
            <w:r>
              <w:rPr>
                <w:sz w:val="24"/>
                <w:szCs w:val="24"/>
              </w:rPr>
              <w:t>4 hours</w:t>
            </w:r>
          </w:p>
        </w:tc>
      </w:tr>
    </w:tbl>
    <w:p w:rsidRPr="00FC7F14" w:rsidR="001C137C" w:rsidP="1ED7C365" w:rsidRDefault="0094137C" w14:paraId="4590C401" w14:textId="02B6F06B">
      <w:pPr>
        <w:rPr>
          <w:sz w:val="24"/>
          <w:szCs w:val="24"/>
        </w:rPr>
      </w:pPr>
      <w:r w:rsidRPr="1ED7C365">
        <w:rPr>
          <w:b/>
          <w:bCs/>
          <w:sz w:val="24"/>
          <w:szCs w:val="24"/>
        </w:rPr>
        <w:t>Table 1</w:t>
      </w:r>
      <w:r>
        <w:rPr>
          <w:b/>
          <w:bCs/>
          <w:sz w:val="24"/>
          <w:szCs w:val="24"/>
        </w:rPr>
        <w:t>.</w:t>
      </w:r>
      <w:r w:rsidRPr="1ED7C365">
        <w:rPr>
          <w:b/>
          <w:bCs/>
          <w:sz w:val="24"/>
          <w:szCs w:val="24"/>
        </w:rPr>
        <w:t xml:space="preserve"> </w:t>
      </w:r>
      <w:r>
        <w:rPr>
          <w:sz w:val="24"/>
          <w:szCs w:val="24"/>
        </w:rPr>
        <w:t>G</w:t>
      </w:r>
      <w:r w:rsidRPr="1ED7C365">
        <w:rPr>
          <w:sz w:val="24"/>
          <w:szCs w:val="24"/>
        </w:rPr>
        <w:t xml:space="preserve">eneral </w:t>
      </w:r>
      <w:r>
        <w:rPr>
          <w:sz w:val="24"/>
          <w:szCs w:val="24"/>
        </w:rPr>
        <w:t>IoT</w:t>
      </w:r>
      <w:r w:rsidRPr="1ED7C365">
        <w:rPr>
          <w:sz w:val="24"/>
          <w:szCs w:val="24"/>
        </w:rPr>
        <w:t xml:space="preserve"> </w:t>
      </w:r>
      <w:r w:rsidR="00167392">
        <w:rPr>
          <w:sz w:val="24"/>
          <w:szCs w:val="24"/>
        </w:rPr>
        <w:t>S</w:t>
      </w:r>
      <w:r w:rsidRPr="1ED7C365">
        <w:rPr>
          <w:sz w:val="24"/>
          <w:szCs w:val="24"/>
        </w:rPr>
        <w:t xml:space="preserve">ystem </w:t>
      </w:r>
      <w:r w:rsidR="00167392">
        <w:rPr>
          <w:sz w:val="24"/>
          <w:szCs w:val="24"/>
        </w:rPr>
        <w:t>S</w:t>
      </w:r>
      <w:r w:rsidRPr="1ED7C365">
        <w:rPr>
          <w:sz w:val="24"/>
          <w:szCs w:val="24"/>
        </w:rPr>
        <w:t>pecifications</w:t>
      </w:r>
    </w:p>
    <w:p w:rsidRPr="009020FD" w:rsidR="58572EB1" w:rsidP="009020FD" w:rsidRDefault="3187AA29" w14:paraId="4C561462" w14:textId="2834A94A">
      <w:pPr>
        <w:pStyle w:val="Heading3"/>
        <w:numPr>
          <w:ilvl w:val="1"/>
          <w:numId w:val="19"/>
        </w:numPr>
        <w:ind w:left="432"/>
        <w:rPr>
          <w:rFonts w:ascii="Times New Roman" w:hAnsi="Times New Roman" w:eastAsia="Times New Roman" w:cs="Times New Roman"/>
          <w:b/>
          <w:color w:val="1F3763"/>
          <w:sz w:val="28"/>
          <w:szCs w:val="28"/>
        </w:rPr>
      </w:pPr>
      <w:r w:rsidRPr="1ED7C365">
        <w:rPr>
          <w:rFonts w:ascii="Times New Roman" w:hAnsi="Times New Roman" w:eastAsia="Times New Roman" w:cs="Times New Roman"/>
          <w:b/>
          <w:bCs/>
          <w:color w:val="1F3763"/>
          <w:sz w:val="28"/>
          <w:szCs w:val="28"/>
        </w:rPr>
        <w:t xml:space="preserve"> </w:t>
      </w:r>
      <w:r w:rsidRPr="1ED7C365" w:rsidR="2D38B9FA">
        <w:rPr>
          <w:rFonts w:ascii="Times New Roman" w:hAnsi="Times New Roman" w:eastAsia="Times New Roman" w:cs="Times New Roman"/>
          <w:b/>
          <w:bCs/>
          <w:color w:val="auto"/>
          <w:sz w:val="28"/>
          <w:szCs w:val="28"/>
        </w:rPr>
        <w:t>Security</w:t>
      </w:r>
    </w:p>
    <w:tbl>
      <w:tblPr>
        <w:tblStyle w:val="TableGrid"/>
        <w:tblW w:w="9930" w:type="dxa"/>
        <w:tblLayout w:type="fixed"/>
        <w:tblLook w:val="06A0" w:firstRow="1" w:lastRow="0" w:firstColumn="1" w:lastColumn="0" w:noHBand="1" w:noVBand="1"/>
      </w:tblPr>
      <w:tblGrid>
        <w:gridCol w:w="4965"/>
        <w:gridCol w:w="4965"/>
      </w:tblGrid>
      <w:tr w:rsidR="1ED7C365" w:rsidTr="009020FD" w14:paraId="5E42B3D9" w14:textId="77777777">
        <w:trPr>
          <w:trHeight w:val="570"/>
        </w:trPr>
        <w:tc>
          <w:tcPr>
            <w:tcW w:w="4965" w:type="dxa"/>
          </w:tcPr>
          <w:p w:rsidR="1ED7C365" w:rsidP="1ED7C365" w:rsidRDefault="1ED7C365" w14:paraId="1A15655E" w14:textId="2411646F">
            <w:pPr>
              <w:rPr>
                <w:b/>
                <w:bCs/>
                <w:sz w:val="24"/>
                <w:szCs w:val="24"/>
              </w:rPr>
            </w:pPr>
            <w:r w:rsidRPr="1ED7C365">
              <w:rPr>
                <w:b/>
                <w:bCs/>
                <w:sz w:val="24"/>
                <w:szCs w:val="24"/>
              </w:rPr>
              <w:t>Item</w:t>
            </w:r>
          </w:p>
        </w:tc>
        <w:tc>
          <w:tcPr>
            <w:tcW w:w="4965" w:type="dxa"/>
          </w:tcPr>
          <w:p w:rsidR="1ED7C365" w:rsidP="1ED7C365" w:rsidRDefault="1ED7C365" w14:paraId="153F025D" w14:textId="21A2B897">
            <w:pPr>
              <w:rPr>
                <w:b/>
                <w:bCs/>
                <w:sz w:val="24"/>
                <w:szCs w:val="24"/>
              </w:rPr>
            </w:pPr>
            <w:r w:rsidRPr="1ED7C365">
              <w:rPr>
                <w:b/>
                <w:bCs/>
                <w:sz w:val="24"/>
                <w:szCs w:val="24"/>
              </w:rPr>
              <w:t>Specification</w:t>
            </w:r>
          </w:p>
        </w:tc>
      </w:tr>
      <w:tr w:rsidR="1ED7C365" w:rsidTr="009020FD" w14:paraId="00D558A4" w14:textId="77777777">
        <w:tc>
          <w:tcPr>
            <w:tcW w:w="4965" w:type="dxa"/>
          </w:tcPr>
          <w:p w:rsidR="1ED7C365" w:rsidP="1ED7C365" w:rsidRDefault="1ED7C365" w14:paraId="24F1CD32" w14:textId="5E594E39">
            <w:pPr>
              <w:spacing w:line="480" w:lineRule="auto"/>
            </w:pPr>
            <w:r w:rsidRPr="1ED7C365">
              <w:rPr>
                <w:sz w:val="24"/>
                <w:szCs w:val="24"/>
              </w:rPr>
              <w:t>Zero Trust Protocol</w:t>
            </w:r>
          </w:p>
        </w:tc>
        <w:tc>
          <w:tcPr>
            <w:tcW w:w="4965" w:type="dxa"/>
          </w:tcPr>
          <w:p w:rsidR="1ED7C365" w:rsidP="1ED7C365" w:rsidRDefault="1ED7C365" w14:paraId="7FD0AA5D" w14:textId="780E2A79">
            <w:pPr>
              <w:spacing w:line="480" w:lineRule="auto"/>
            </w:pPr>
            <w:r w:rsidRPr="1ED7C365">
              <w:rPr>
                <w:sz w:val="24"/>
                <w:szCs w:val="24"/>
              </w:rPr>
              <w:t>1 handshake/transmission</w:t>
            </w:r>
          </w:p>
        </w:tc>
      </w:tr>
      <w:tr w:rsidR="1ED7C365" w:rsidTr="009020FD" w14:paraId="1E413839" w14:textId="77777777">
        <w:tc>
          <w:tcPr>
            <w:tcW w:w="4965" w:type="dxa"/>
          </w:tcPr>
          <w:p w:rsidR="1ED7C365" w:rsidP="1ED7C365" w:rsidRDefault="1ED7C365" w14:paraId="64C939BF" w14:textId="1132D6A7">
            <w:pPr>
              <w:spacing w:line="480" w:lineRule="auto"/>
            </w:pPr>
            <w:r w:rsidRPr="1ED7C365">
              <w:rPr>
                <w:sz w:val="24"/>
                <w:szCs w:val="24"/>
              </w:rPr>
              <w:t>Hardware Access to Sensor Data</w:t>
            </w:r>
          </w:p>
        </w:tc>
        <w:tc>
          <w:tcPr>
            <w:tcW w:w="4965" w:type="dxa"/>
          </w:tcPr>
          <w:p w:rsidR="1ED7C365" w:rsidP="1ED7C365" w:rsidRDefault="1ED7C365" w14:paraId="1765293F" w14:textId="22198607">
            <w:pPr>
              <w:spacing w:line="480" w:lineRule="auto"/>
            </w:pPr>
            <w:r w:rsidRPr="1ED7C365">
              <w:rPr>
                <w:sz w:val="24"/>
                <w:szCs w:val="24"/>
              </w:rPr>
              <w:t xml:space="preserve">0 </w:t>
            </w:r>
            <w:r w:rsidR="0096716F">
              <w:rPr>
                <w:sz w:val="24"/>
                <w:szCs w:val="24"/>
              </w:rPr>
              <w:t xml:space="preserve">known </w:t>
            </w:r>
            <w:r w:rsidR="00D57D94">
              <w:rPr>
                <w:sz w:val="24"/>
                <w:szCs w:val="24"/>
              </w:rPr>
              <w:t>vulnerable side-channel vectors</w:t>
            </w:r>
          </w:p>
        </w:tc>
      </w:tr>
      <w:tr w:rsidR="1ED7C365" w:rsidTr="009020FD" w14:paraId="09C79047" w14:textId="77777777">
        <w:tc>
          <w:tcPr>
            <w:tcW w:w="4965" w:type="dxa"/>
          </w:tcPr>
          <w:p w:rsidR="1ED7C365" w:rsidP="1ED7C365" w:rsidRDefault="1ED7C365" w14:paraId="22370D47" w14:textId="53C19DEA">
            <w:pPr>
              <w:spacing w:line="480" w:lineRule="auto"/>
            </w:pPr>
            <w:r w:rsidRPr="1ED7C365">
              <w:rPr>
                <w:sz w:val="24"/>
                <w:szCs w:val="24"/>
              </w:rPr>
              <w:t>Software Access to Sensor Data</w:t>
            </w:r>
          </w:p>
        </w:tc>
        <w:tc>
          <w:tcPr>
            <w:tcW w:w="4965" w:type="dxa"/>
          </w:tcPr>
          <w:p w:rsidR="1ED7C365" w:rsidP="1ED7C365" w:rsidRDefault="1ED7C365" w14:paraId="716DC451" w14:textId="1456B9CC">
            <w:pPr>
              <w:spacing w:line="480" w:lineRule="auto"/>
              <w:rPr>
                <w:sz w:val="24"/>
                <w:szCs w:val="24"/>
              </w:rPr>
            </w:pPr>
            <w:r w:rsidRPr="1ED7C365">
              <w:rPr>
                <w:sz w:val="24"/>
                <w:szCs w:val="24"/>
              </w:rPr>
              <w:t>0 leaks to non-authorized accesses</w:t>
            </w:r>
          </w:p>
        </w:tc>
      </w:tr>
      <w:tr w:rsidR="1ED7C365" w:rsidTr="009020FD" w14:paraId="2A95BA8E" w14:textId="77777777">
        <w:tc>
          <w:tcPr>
            <w:tcW w:w="4965" w:type="dxa"/>
          </w:tcPr>
          <w:p w:rsidR="1ED7C365" w:rsidP="1ED7C365" w:rsidRDefault="1ED7C365" w14:paraId="21F3F8E4" w14:textId="2006786B">
            <w:pPr>
              <w:spacing w:line="480" w:lineRule="auto"/>
              <w:rPr>
                <w:sz w:val="24"/>
                <w:szCs w:val="24"/>
              </w:rPr>
            </w:pPr>
            <w:r w:rsidRPr="1ED7C365">
              <w:rPr>
                <w:sz w:val="24"/>
                <w:szCs w:val="24"/>
              </w:rPr>
              <w:t>Resistance to “Fuzzing”</w:t>
            </w:r>
          </w:p>
        </w:tc>
        <w:tc>
          <w:tcPr>
            <w:tcW w:w="4965" w:type="dxa"/>
          </w:tcPr>
          <w:p w:rsidR="1ED7C365" w:rsidP="1ED7C365" w:rsidRDefault="1ED7C365" w14:paraId="17EE585B" w14:textId="4C398B5C">
            <w:pPr>
              <w:spacing w:line="480" w:lineRule="auto"/>
              <w:rPr>
                <w:sz w:val="24"/>
                <w:szCs w:val="24"/>
              </w:rPr>
            </w:pPr>
            <w:r w:rsidRPr="1ED7C365">
              <w:rPr>
                <w:sz w:val="24"/>
                <w:szCs w:val="24"/>
              </w:rPr>
              <w:t>0 device crashes</w:t>
            </w:r>
          </w:p>
        </w:tc>
      </w:tr>
    </w:tbl>
    <w:p w:rsidR="1ED7C365" w:rsidP="1ED7C365" w:rsidRDefault="009020FD" w14:paraId="7303537D" w14:textId="1140EC53">
      <w:pPr>
        <w:rPr>
          <w:sz w:val="24"/>
          <w:szCs w:val="24"/>
        </w:rPr>
      </w:pPr>
      <w:r w:rsidRPr="1909B710">
        <w:rPr>
          <w:b/>
          <w:bCs/>
          <w:sz w:val="24"/>
          <w:szCs w:val="24"/>
        </w:rPr>
        <w:t xml:space="preserve">Table 2. </w:t>
      </w:r>
      <w:r w:rsidRPr="1909B710">
        <w:rPr>
          <w:sz w:val="24"/>
          <w:szCs w:val="24"/>
        </w:rPr>
        <w:t xml:space="preserve">Security </w:t>
      </w:r>
      <w:r w:rsidR="00167392">
        <w:rPr>
          <w:sz w:val="24"/>
          <w:szCs w:val="24"/>
        </w:rPr>
        <w:t>S</w:t>
      </w:r>
      <w:r w:rsidRPr="1909B710">
        <w:rPr>
          <w:sz w:val="24"/>
          <w:szCs w:val="24"/>
        </w:rPr>
        <w:t xml:space="preserve">pecifications for the IoT </w:t>
      </w:r>
      <w:r w:rsidR="00167392">
        <w:rPr>
          <w:sz w:val="24"/>
          <w:szCs w:val="24"/>
        </w:rPr>
        <w:t>S</w:t>
      </w:r>
      <w:r w:rsidRPr="1909B710">
        <w:rPr>
          <w:sz w:val="24"/>
          <w:szCs w:val="24"/>
        </w:rPr>
        <w:t>ystem</w:t>
      </w:r>
    </w:p>
    <w:p w:rsidR="00FE422B" w:rsidP="1ED7C365" w:rsidRDefault="00FE422B" w14:paraId="0C808508" w14:textId="397C3C2E">
      <w:pPr>
        <w:rPr>
          <w:sz w:val="24"/>
          <w:szCs w:val="24"/>
        </w:rPr>
      </w:pPr>
    </w:p>
    <w:p w:rsidR="00FE422B" w:rsidP="1ED7C365" w:rsidRDefault="00FE422B" w14:paraId="6E1D73FE" w14:textId="7AF7DBD1">
      <w:pPr>
        <w:rPr>
          <w:sz w:val="24"/>
          <w:szCs w:val="24"/>
        </w:rPr>
      </w:pPr>
    </w:p>
    <w:p w:rsidR="00FE422B" w:rsidP="1ED7C365" w:rsidRDefault="00FE422B" w14:paraId="11B8ED92" w14:textId="7E7EAB43">
      <w:pPr>
        <w:rPr>
          <w:sz w:val="24"/>
          <w:szCs w:val="24"/>
        </w:rPr>
      </w:pPr>
    </w:p>
    <w:p w:rsidR="00FE422B" w:rsidP="1ED7C365" w:rsidRDefault="00FE422B" w14:paraId="5C7D3681" w14:textId="4AA0D4CB">
      <w:pPr>
        <w:rPr>
          <w:sz w:val="24"/>
          <w:szCs w:val="24"/>
        </w:rPr>
      </w:pPr>
    </w:p>
    <w:p w:rsidR="00FE422B" w:rsidP="1ED7C365" w:rsidRDefault="00FE422B" w14:paraId="17105919" w14:textId="6936D664">
      <w:pPr>
        <w:rPr>
          <w:sz w:val="24"/>
          <w:szCs w:val="24"/>
        </w:rPr>
      </w:pPr>
    </w:p>
    <w:p w:rsidR="00FE422B" w:rsidP="1ED7C365" w:rsidRDefault="00FE422B" w14:paraId="77CBB103" w14:textId="5C52B580">
      <w:pPr>
        <w:rPr>
          <w:sz w:val="24"/>
          <w:szCs w:val="24"/>
        </w:rPr>
      </w:pPr>
    </w:p>
    <w:p w:rsidR="00FE422B" w:rsidP="1ED7C365" w:rsidRDefault="00FE422B" w14:paraId="6C09E19D" w14:textId="77777777"/>
    <w:p w:rsidRPr="00D05DAD" w:rsidR="00B55DA5" w:rsidP="00E71CB7" w:rsidRDefault="00B55DA5" w14:paraId="312408DF" w14:textId="55FDBA57">
      <w:pPr>
        <w:pStyle w:val="Heading2"/>
        <w:numPr>
          <w:ilvl w:val="0"/>
          <w:numId w:val="19"/>
        </w:numPr>
        <w:ind w:right="0"/>
        <w:rPr>
          <w:rFonts w:ascii="Times" w:hAnsi="Times"/>
          <w:color w:val="000000"/>
        </w:rPr>
      </w:pPr>
      <w:r w:rsidRPr="004C7D23">
        <w:rPr>
          <w:rFonts w:ascii="Times New Roman" w:hAnsi="Times New Roman" w:cs="Times New Roman"/>
          <w:b/>
          <w:bCs/>
          <w:color w:val="auto"/>
          <w:sz w:val="32"/>
          <w:szCs w:val="32"/>
        </w:rPr>
        <w:t>Design Approach and Details</w:t>
      </w:r>
      <w:r w:rsidRPr="009A1A3A">
        <w:t xml:space="preserve">. </w:t>
      </w:r>
    </w:p>
    <w:p w:rsidR="5E57B9A5" w:rsidP="0427C776" w:rsidRDefault="78CC5997" w14:paraId="1FDE82F3" w14:textId="4F5AF89F">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Pr="004C7D23" w:rsidR="00B55DA5">
        <w:rPr>
          <w:rFonts w:ascii="Times New Roman" w:hAnsi="Times New Roman" w:cs="Times New Roman"/>
          <w:b/>
          <w:bCs/>
          <w:color w:val="auto"/>
          <w:sz w:val="28"/>
          <w:szCs w:val="28"/>
        </w:rPr>
        <w:t>Design Concept Ideation, Constraints, Alternatives, and Tradeoffs</w:t>
      </w:r>
    </w:p>
    <w:p w:rsidRPr="002555A7" w:rsidR="2C5DF2FA" w:rsidP="035A5DE6" w:rsidRDefault="003F6A78" w14:paraId="10D90AC7" w14:textId="150AB8E1">
      <w:pPr>
        <w:pStyle w:val="Heading4"/>
        <w:numPr>
          <w:ilvl w:val="2"/>
          <w:numId w:val="19"/>
        </w:numPr>
        <w:ind w:left="504" w:right="0"/>
        <w:rPr>
          <w:rFonts w:ascii="Times New Roman" w:hAnsi="Times New Roman" w:cs="Times New Roman"/>
          <w:b/>
          <w:i w:val="0"/>
          <w:color w:val="auto"/>
          <w:sz w:val="22"/>
          <w:szCs w:val="22"/>
        </w:rPr>
      </w:pPr>
      <w:r w:rsidRPr="00404E55">
        <w:rPr>
          <w:rFonts w:ascii="Times New Roman" w:hAnsi="Times New Roman" w:cs="Times New Roman"/>
          <w:b/>
          <w:bCs/>
          <w:i w:val="0"/>
          <w:iCs w:val="0"/>
          <w:color w:val="auto"/>
          <w:sz w:val="22"/>
          <w:szCs w:val="22"/>
        </w:rPr>
        <w:t>MQTT vs. AMQP</w:t>
      </w:r>
    </w:p>
    <w:p w:rsidRPr="002E7929" w:rsidR="00A1642C" w:rsidP="000E7AF5" w:rsidRDefault="004435EF" w14:paraId="1000B425" w14:textId="7FE783D7">
      <w:pPr>
        <w:ind w:right="0" w:firstLine="504"/>
        <w:jc w:val="both"/>
        <w:rPr>
          <w:sz w:val="24"/>
          <w:szCs w:val="24"/>
        </w:rPr>
      </w:pPr>
      <w:r w:rsidRPr="188E7968">
        <w:rPr>
          <w:sz w:val="24"/>
          <w:szCs w:val="24"/>
        </w:rPr>
        <w:t xml:space="preserve">AMQP and MQTT are </w:t>
      </w:r>
      <w:r w:rsidR="000E7AF5">
        <w:rPr>
          <w:sz w:val="24"/>
          <w:szCs w:val="24"/>
        </w:rPr>
        <w:t xml:space="preserve">two </w:t>
      </w:r>
      <w:r w:rsidRPr="188E7968">
        <w:rPr>
          <w:sz w:val="24"/>
          <w:szCs w:val="24"/>
        </w:rPr>
        <w:t xml:space="preserve">strong candidates </w:t>
      </w:r>
      <w:r w:rsidRPr="188E7968" w:rsidR="00C03AFC">
        <w:rPr>
          <w:sz w:val="24"/>
          <w:szCs w:val="24"/>
        </w:rPr>
        <w:t xml:space="preserve">for the communication protocol </w:t>
      </w:r>
      <w:r w:rsidRPr="29F605D5" w:rsidR="75668C0F">
        <w:rPr>
          <w:sz w:val="24"/>
          <w:szCs w:val="24"/>
        </w:rPr>
        <w:t>used betw</w:t>
      </w:r>
      <w:r w:rsidRPr="29F605D5" w:rsidR="00C03AFC">
        <w:rPr>
          <w:sz w:val="24"/>
          <w:szCs w:val="24"/>
        </w:rPr>
        <w:t>e</w:t>
      </w:r>
      <w:r w:rsidRPr="29F605D5" w:rsidR="75668C0F">
        <w:rPr>
          <w:sz w:val="24"/>
          <w:szCs w:val="24"/>
        </w:rPr>
        <w:t>en IoT devices and cloud services</w:t>
      </w:r>
      <w:r w:rsidRPr="29F605D5" w:rsidR="00E311B2">
        <w:rPr>
          <w:sz w:val="24"/>
          <w:szCs w:val="24"/>
        </w:rPr>
        <w:t xml:space="preserve">. </w:t>
      </w:r>
      <w:r w:rsidRPr="000E7AF5" w:rsidR="000E7AF5">
        <w:rPr>
          <w:sz w:val="24"/>
          <w:szCs w:val="24"/>
        </w:rPr>
        <w:t>AMQP is more secure, more configurable, and more compatible with Microsoft Azure since many Azure database services only support AMQP</w:t>
      </w:r>
      <w:r w:rsidRPr="188E7968" w:rsidR="0058316E">
        <w:rPr>
          <w:sz w:val="24"/>
          <w:szCs w:val="24"/>
        </w:rPr>
        <w:t>. However, compared to MQTT, AMQP requires a lot of overhead</w:t>
      </w:r>
      <w:r w:rsidRPr="188E7968" w:rsidR="00FB1FDC">
        <w:rPr>
          <w:sz w:val="24"/>
          <w:szCs w:val="24"/>
        </w:rPr>
        <w:t xml:space="preserve"> and </w:t>
      </w:r>
      <w:r w:rsidRPr="29F605D5" w:rsidR="00FB1FDC">
        <w:rPr>
          <w:sz w:val="24"/>
          <w:szCs w:val="24"/>
        </w:rPr>
        <w:t>i</w:t>
      </w:r>
      <w:r w:rsidRPr="29F605D5" w:rsidR="5315271F">
        <w:rPr>
          <w:sz w:val="24"/>
          <w:szCs w:val="24"/>
        </w:rPr>
        <w:t>s</w:t>
      </w:r>
      <w:r w:rsidRPr="188E7968" w:rsidR="00FB1FDC">
        <w:rPr>
          <w:sz w:val="24"/>
          <w:szCs w:val="24"/>
        </w:rPr>
        <w:t xml:space="preserve"> more arduous to implement in an embedded system environment</w:t>
      </w:r>
      <w:r w:rsidRPr="37B3923D" w:rsidR="00FB1FDC">
        <w:rPr>
          <w:sz w:val="24"/>
          <w:szCs w:val="24"/>
        </w:rPr>
        <w:t>.</w:t>
      </w:r>
      <w:r w:rsidRPr="188E7968" w:rsidR="00FB1FDC">
        <w:rPr>
          <w:sz w:val="24"/>
          <w:szCs w:val="24"/>
        </w:rPr>
        <w:t xml:space="preserve"> MQTT is </w:t>
      </w:r>
      <w:r w:rsidRPr="37B3923D" w:rsidR="2F9EB4B9">
        <w:rPr>
          <w:sz w:val="24"/>
          <w:szCs w:val="24"/>
        </w:rPr>
        <w:t>ideal</w:t>
      </w:r>
      <w:r w:rsidRPr="188E7968" w:rsidR="00FB1FDC">
        <w:rPr>
          <w:sz w:val="24"/>
          <w:szCs w:val="24"/>
        </w:rPr>
        <w:t xml:space="preserve"> </w:t>
      </w:r>
      <w:r w:rsidRPr="188E7968" w:rsidR="008E79EC">
        <w:rPr>
          <w:sz w:val="24"/>
          <w:szCs w:val="24"/>
        </w:rPr>
        <w:t xml:space="preserve">for many small messages on low-bandwidth networks. Azure Lake Storage </w:t>
      </w:r>
      <w:r w:rsidRPr="008C09AF" w:rsidR="008E79EC">
        <w:rPr>
          <w:sz w:val="24"/>
          <w:szCs w:val="24"/>
        </w:rPr>
        <w:t xml:space="preserve">supports </w:t>
      </w:r>
      <w:r w:rsidRPr="38C8364B" w:rsidR="63E99D8A">
        <w:rPr>
          <w:sz w:val="24"/>
          <w:szCs w:val="24"/>
        </w:rPr>
        <w:t>M</w:t>
      </w:r>
      <w:r w:rsidRPr="38C8364B" w:rsidR="329D6A36">
        <w:rPr>
          <w:sz w:val="24"/>
          <w:szCs w:val="24"/>
        </w:rPr>
        <w:t>M</w:t>
      </w:r>
      <w:r w:rsidRPr="38C8364B" w:rsidR="63E99D8A">
        <w:rPr>
          <w:sz w:val="24"/>
          <w:szCs w:val="24"/>
        </w:rPr>
        <w:t>QTT</w:t>
      </w:r>
      <w:r w:rsidRPr="008C09AF" w:rsidR="008E79EC">
        <w:rPr>
          <w:sz w:val="24"/>
          <w:szCs w:val="24"/>
        </w:rPr>
        <w:t xml:space="preserve"> and provides advanced data analysis</w:t>
      </w:r>
      <w:r w:rsidR="000E7AF5">
        <w:rPr>
          <w:sz w:val="24"/>
          <w:szCs w:val="24"/>
        </w:rPr>
        <w:t>,</w:t>
      </w:r>
      <w:r w:rsidRPr="008C09AF" w:rsidR="008E79EC">
        <w:rPr>
          <w:sz w:val="24"/>
          <w:szCs w:val="24"/>
        </w:rPr>
        <w:t xml:space="preserve"> which </w:t>
      </w:r>
      <w:r w:rsidRPr="55978D38" w:rsidR="4F19091B">
        <w:rPr>
          <w:sz w:val="24"/>
          <w:szCs w:val="24"/>
        </w:rPr>
        <w:t>meets the interests of</w:t>
      </w:r>
      <w:r w:rsidRPr="008C09AF" w:rsidR="008E79EC">
        <w:rPr>
          <w:sz w:val="24"/>
          <w:szCs w:val="24"/>
        </w:rPr>
        <w:t xml:space="preserve"> </w:t>
      </w:r>
      <w:r w:rsidRPr="008C09AF" w:rsidR="00A446D2">
        <w:rPr>
          <w:sz w:val="24"/>
          <w:szCs w:val="24"/>
        </w:rPr>
        <w:t>Boeing</w:t>
      </w:r>
      <w:r w:rsidRPr="55978D38" w:rsidR="4F19091B">
        <w:rPr>
          <w:sz w:val="24"/>
          <w:szCs w:val="24"/>
        </w:rPr>
        <w:t>.</w:t>
      </w:r>
      <w:r w:rsidRPr="008C09AF" w:rsidR="00D8706C">
        <w:rPr>
          <w:sz w:val="24"/>
          <w:szCs w:val="24"/>
        </w:rPr>
        <w:t xml:space="preserve"> In the worst case where AMQP is</w:t>
      </w:r>
      <w:r w:rsidRPr="008C09AF" w:rsidR="002E0343">
        <w:rPr>
          <w:sz w:val="24"/>
          <w:szCs w:val="24"/>
        </w:rPr>
        <w:t xml:space="preserve"> necessary, </w:t>
      </w:r>
      <w:r w:rsidRPr="55978D38" w:rsidR="57068C8C">
        <w:rPr>
          <w:sz w:val="24"/>
          <w:szCs w:val="24"/>
        </w:rPr>
        <w:t xml:space="preserve">Microsoft Azure’s </w:t>
      </w:r>
      <w:r w:rsidRPr="008C09AF" w:rsidR="008B20BB">
        <w:rPr>
          <w:sz w:val="24"/>
          <w:szCs w:val="24"/>
        </w:rPr>
        <w:t xml:space="preserve">IoT Protocol Gateway offers </w:t>
      </w:r>
      <w:r w:rsidRPr="55978D38" w:rsidR="09D72801">
        <w:rPr>
          <w:sz w:val="24"/>
          <w:szCs w:val="24"/>
        </w:rPr>
        <w:t>a</w:t>
      </w:r>
      <w:r w:rsidRPr="008C09AF" w:rsidR="00ED1994">
        <w:rPr>
          <w:sz w:val="24"/>
          <w:szCs w:val="24"/>
        </w:rPr>
        <w:t xml:space="preserve"> bridge </w:t>
      </w:r>
      <w:r w:rsidRPr="008C09AF" w:rsidR="00BA580F">
        <w:rPr>
          <w:sz w:val="24"/>
          <w:szCs w:val="24"/>
        </w:rPr>
        <w:t>between MQTT and AMQP</w:t>
      </w:r>
      <w:r w:rsidRPr="38C8364B" w:rsidR="44A850BD">
        <w:rPr>
          <w:sz w:val="24"/>
          <w:szCs w:val="24"/>
        </w:rPr>
        <w:t>.</w:t>
      </w:r>
      <w:r w:rsidRPr="38C8364B" w:rsidR="7A4314E4">
        <w:rPr>
          <w:sz w:val="24"/>
          <w:szCs w:val="24"/>
        </w:rPr>
        <w:t xml:space="preserve"> </w:t>
      </w:r>
      <w:r w:rsidRPr="6F4E207C" w:rsidR="7A4314E4">
        <w:rPr>
          <w:sz w:val="24"/>
          <w:szCs w:val="24"/>
        </w:rPr>
        <w:t>Azure Data Lake is the recommended endpoint for MQTT</w:t>
      </w:r>
      <w:r w:rsidRPr="6F4E207C" w:rsidR="7C41A799">
        <w:rPr>
          <w:sz w:val="24"/>
          <w:szCs w:val="24"/>
        </w:rPr>
        <w:t>, as many of the additional Microsoft Services require AMQP internally.</w:t>
      </w:r>
    </w:p>
    <w:p w:rsidRPr="008C09AF" w:rsidR="00B55DA5" w:rsidP="008C09AF" w:rsidRDefault="00627D02" w14:paraId="6F4B7CDF" w14:textId="0293300F">
      <w:pPr>
        <w:pStyle w:val="Heading4"/>
        <w:numPr>
          <w:ilvl w:val="2"/>
          <w:numId w:val="19"/>
        </w:numPr>
        <w:ind w:left="504" w:right="0"/>
        <w:rPr>
          <w:rFonts w:ascii="Times New Roman" w:hAnsi="Times New Roman" w:cs="Times New Roman"/>
          <w:b/>
          <w:i w:val="0"/>
          <w:color w:val="auto"/>
          <w:sz w:val="24"/>
          <w:szCs w:val="24"/>
        </w:rPr>
      </w:pPr>
      <w:r w:rsidRPr="008C09AF">
        <w:rPr>
          <w:rFonts w:ascii="Times New Roman" w:hAnsi="Times New Roman" w:cs="Times New Roman"/>
          <w:b/>
          <w:bCs/>
          <w:i w:val="0"/>
          <w:iCs w:val="0"/>
          <w:color w:val="auto"/>
          <w:sz w:val="24"/>
          <w:szCs w:val="24"/>
        </w:rPr>
        <w:t xml:space="preserve">Raspberry Pi Router Configuration vs. </w:t>
      </w:r>
      <w:r w:rsidRPr="008C09AF" w:rsidR="00A347BC">
        <w:rPr>
          <w:rFonts w:ascii="Times New Roman" w:hAnsi="Times New Roman" w:cs="Times New Roman"/>
          <w:b/>
          <w:bCs/>
          <w:i w:val="0"/>
          <w:iCs w:val="0"/>
          <w:color w:val="auto"/>
          <w:sz w:val="24"/>
          <w:szCs w:val="24"/>
        </w:rPr>
        <w:t xml:space="preserve">LTE </w:t>
      </w:r>
      <w:r w:rsidRPr="008C09AF" w:rsidR="00AC0646">
        <w:rPr>
          <w:rFonts w:ascii="Times New Roman" w:hAnsi="Times New Roman" w:cs="Times New Roman"/>
          <w:b/>
          <w:bCs/>
          <w:i w:val="0"/>
          <w:iCs w:val="0"/>
          <w:color w:val="auto"/>
          <w:sz w:val="24"/>
          <w:szCs w:val="24"/>
        </w:rPr>
        <w:t xml:space="preserve">(Verizon) </w:t>
      </w:r>
      <w:r w:rsidRPr="008C09AF" w:rsidR="00A347BC">
        <w:rPr>
          <w:rFonts w:ascii="Times New Roman" w:hAnsi="Times New Roman" w:cs="Times New Roman"/>
          <w:b/>
          <w:bCs/>
          <w:i w:val="0"/>
          <w:iCs w:val="0"/>
          <w:color w:val="auto"/>
          <w:sz w:val="24"/>
          <w:szCs w:val="24"/>
        </w:rPr>
        <w:t xml:space="preserve">on master </w:t>
      </w:r>
      <w:r w:rsidRPr="008C09AF" w:rsidR="00AC0646">
        <w:rPr>
          <w:rFonts w:ascii="Times New Roman" w:hAnsi="Times New Roman" w:cs="Times New Roman"/>
          <w:b/>
          <w:bCs/>
          <w:i w:val="0"/>
          <w:iCs w:val="0"/>
          <w:color w:val="auto"/>
          <w:sz w:val="24"/>
          <w:szCs w:val="24"/>
        </w:rPr>
        <w:t>node through Nordic Thingy</w:t>
      </w:r>
    </w:p>
    <w:p w:rsidR="003502DD" w:rsidP="000E7AF5" w:rsidRDefault="00A83BCE" w14:paraId="5D3FBFD4" w14:textId="692690F8">
      <w:pPr>
        <w:ind w:right="0" w:firstLine="432"/>
        <w:jc w:val="both"/>
        <w:rPr>
          <w:sz w:val="24"/>
          <w:szCs w:val="24"/>
        </w:rPr>
      </w:pPr>
      <w:r w:rsidRPr="008C09AF">
        <w:rPr>
          <w:sz w:val="24"/>
          <w:szCs w:val="24"/>
        </w:rPr>
        <w:t xml:space="preserve">Currently, </w:t>
      </w:r>
      <w:r w:rsidRPr="008C09AF" w:rsidR="00C3499B">
        <w:rPr>
          <w:sz w:val="24"/>
          <w:szCs w:val="24"/>
        </w:rPr>
        <w:t xml:space="preserve">there are two </w:t>
      </w:r>
      <w:r w:rsidRPr="008C09AF">
        <w:rPr>
          <w:sz w:val="24"/>
          <w:szCs w:val="24"/>
        </w:rPr>
        <w:t>ways to</w:t>
      </w:r>
      <w:r w:rsidRPr="008C09AF" w:rsidR="00D41838">
        <w:rPr>
          <w:sz w:val="24"/>
          <w:szCs w:val="24"/>
        </w:rPr>
        <w:t xml:space="preserve"> communicate with Azure IoT Hub</w:t>
      </w:r>
      <w:r w:rsidRPr="008C09AF">
        <w:rPr>
          <w:sz w:val="24"/>
          <w:szCs w:val="24"/>
        </w:rPr>
        <w:t xml:space="preserve">. </w:t>
      </w:r>
      <w:r w:rsidRPr="008C09AF" w:rsidR="00A629FD">
        <w:rPr>
          <w:sz w:val="24"/>
          <w:szCs w:val="24"/>
        </w:rPr>
        <w:t>The team can use either a Raspberr</w:t>
      </w:r>
      <w:r w:rsidRPr="008C09AF" w:rsidR="007072B8">
        <w:rPr>
          <w:sz w:val="24"/>
          <w:szCs w:val="24"/>
        </w:rPr>
        <w:t xml:space="preserve">y Pi as a router </w:t>
      </w:r>
      <w:r w:rsidRPr="008C09AF" w:rsidR="00F127A1">
        <w:rPr>
          <w:sz w:val="24"/>
          <w:szCs w:val="24"/>
        </w:rPr>
        <w:t xml:space="preserve">or </w:t>
      </w:r>
      <w:r w:rsidRPr="008C09AF" w:rsidR="00D92E4C">
        <w:rPr>
          <w:sz w:val="24"/>
          <w:szCs w:val="24"/>
        </w:rPr>
        <w:t xml:space="preserve">the LTE module </w:t>
      </w:r>
      <w:r w:rsidRPr="008C09AF" w:rsidR="005B0DB0">
        <w:rPr>
          <w:sz w:val="24"/>
          <w:szCs w:val="24"/>
        </w:rPr>
        <w:t xml:space="preserve">of the </w:t>
      </w:r>
      <w:r w:rsidR="007E7D16">
        <w:rPr>
          <w:sz w:val="24"/>
          <w:szCs w:val="24"/>
        </w:rPr>
        <w:t xml:space="preserve">Nordic Thingy. </w:t>
      </w:r>
      <w:r w:rsidR="00FE27D1">
        <w:rPr>
          <w:sz w:val="24"/>
          <w:szCs w:val="24"/>
        </w:rPr>
        <w:t>The Raspberry Pi route offers</w:t>
      </w:r>
      <w:r w:rsidR="006134DA">
        <w:rPr>
          <w:sz w:val="24"/>
          <w:szCs w:val="24"/>
        </w:rPr>
        <w:t xml:space="preserve"> the potential to </w:t>
      </w:r>
      <w:r w:rsidR="009D7CAD">
        <w:rPr>
          <w:sz w:val="24"/>
          <w:szCs w:val="24"/>
        </w:rPr>
        <w:t>handl</w:t>
      </w:r>
      <w:r w:rsidR="000E7AF5">
        <w:rPr>
          <w:sz w:val="24"/>
          <w:szCs w:val="24"/>
        </w:rPr>
        <w:t>e</w:t>
      </w:r>
      <w:r w:rsidR="009D7CAD">
        <w:rPr>
          <w:sz w:val="24"/>
          <w:szCs w:val="24"/>
        </w:rPr>
        <w:t xml:space="preserve"> more complicated tasks</w:t>
      </w:r>
      <w:r w:rsidR="0012124F">
        <w:rPr>
          <w:sz w:val="24"/>
          <w:szCs w:val="24"/>
        </w:rPr>
        <w:t xml:space="preserve">. </w:t>
      </w:r>
      <w:r w:rsidR="00BA4B78">
        <w:rPr>
          <w:sz w:val="24"/>
          <w:szCs w:val="24"/>
        </w:rPr>
        <w:t>The Raspberry Pi is</w:t>
      </w:r>
      <w:r w:rsidR="0012124F">
        <w:rPr>
          <w:sz w:val="24"/>
          <w:szCs w:val="24"/>
        </w:rPr>
        <w:t xml:space="preserve"> also easier to initialize</w:t>
      </w:r>
      <w:r w:rsidR="00AD129F">
        <w:rPr>
          <w:sz w:val="24"/>
          <w:szCs w:val="24"/>
        </w:rPr>
        <w:t xml:space="preserve"> and </w:t>
      </w:r>
      <w:r w:rsidR="00BA4B78">
        <w:rPr>
          <w:sz w:val="24"/>
          <w:szCs w:val="24"/>
        </w:rPr>
        <w:t>yields</w:t>
      </w:r>
      <w:r w:rsidR="00AD129F">
        <w:rPr>
          <w:sz w:val="24"/>
          <w:szCs w:val="24"/>
        </w:rPr>
        <w:t xml:space="preserve"> more community support. </w:t>
      </w:r>
      <w:r w:rsidRPr="000E7AF5" w:rsidR="000E7AF5">
        <w:rPr>
          <w:sz w:val="24"/>
          <w:szCs w:val="24"/>
        </w:rPr>
        <w:t>However, it requires an external device that may convolute the system designed to be lightweight.</w:t>
      </w:r>
      <w:r w:rsidR="00340BAD">
        <w:rPr>
          <w:sz w:val="24"/>
          <w:szCs w:val="24"/>
        </w:rPr>
        <w:t xml:space="preserve"> </w:t>
      </w:r>
      <w:r w:rsidR="00FD2134">
        <w:rPr>
          <w:sz w:val="24"/>
          <w:szCs w:val="24"/>
        </w:rPr>
        <w:t xml:space="preserve">Employing the </w:t>
      </w:r>
      <w:r w:rsidR="000B5361">
        <w:rPr>
          <w:sz w:val="24"/>
          <w:szCs w:val="24"/>
        </w:rPr>
        <w:t xml:space="preserve">LTE module on the Nordic Thingy </w:t>
      </w:r>
      <w:r w:rsidR="00FE113B">
        <w:rPr>
          <w:sz w:val="24"/>
          <w:szCs w:val="24"/>
        </w:rPr>
        <w:t>removes the overhead and decrease</w:t>
      </w:r>
      <w:r w:rsidR="000E7AF5">
        <w:rPr>
          <w:sz w:val="24"/>
          <w:szCs w:val="24"/>
        </w:rPr>
        <w:t xml:space="preserve">s the </w:t>
      </w:r>
      <w:r w:rsidR="00C275B2">
        <w:rPr>
          <w:sz w:val="24"/>
          <w:szCs w:val="24"/>
        </w:rPr>
        <w:t xml:space="preserve">complexity of </w:t>
      </w:r>
      <w:r w:rsidR="00A1642C">
        <w:rPr>
          <w:sz w:val="24"/>
          <w:szCs w:val="24"/>
        </w:rPr>
        <w:t>security implementation. An</w:t>
      </w:r>
      <w:r w:rsidRPr="008C09AF" w:rsidR="003502DD">
        <w:rPr>
          <w:sz w:val="24"/>
          <w:szCs w:val="24"/>
        </w:rPr>
        <w:t xml:space="preserve"> LTE </w:t>
      </w:r>
      <w:r w:rsidR="00A1642C">
        <w:rPr>
          <w:sz w:val="24"/>
          <w:szCs w:val="24"/>
        </w:rPr>
        <w:t xml:space="preserve">module also means that it can be </w:t>
      </w:r>
      <w:r w:rsidRPr="008C09AF" w:rsidR="003502DD">
        <w:rPr>
          <w:sz w:val="24"/>
          <w:szCs w:val="24"/>
        </w:rPr>
        <w:t xml:space="preserve">useful </w:t>
      </w:r>
      <w:r w:rsidR="000E7AF5">
        <w:rPr>
          <w:sz w:val="24"/>
          <w:szCs w:val="24"/>
        </w:rPr>
        <w:t>any</w:t>
      </w:r>
      <w:r w:rsidRPr="008C09AF" w:rsidR="003502DD">
        <w:rPr>
          <w:sz w:val="24"/>
          <w:szCs w:val="24"/>
        </w:rPr>
        <w:t>where with</w:t>
      </w:r>
      <w:r w:rsidR="00A1642C">
        <w:rPr>
          <w:sz w:val="24"/>
          <w:szCs w:val="24"/>
        </w:rPr>
        <w:t xml:space="preserve"> </w:t>
      </w:r>
      <w:r w:rsidRPr="008C09AF" w:rsidR="003502DD">
        <w:rPr>
          <w:sz w:val="24"/>
          <w:szCs w:val="24"/>
        </w:rPr>
        <w:t>a</w:t>
      </w:r>
      <w:r w:rsidR="00A1642C">
        <w:rPr>
          <w:sz w:val="24"/>
          <w:szCs w:val="24"/>
        </w:rPr>
        <w:t xml:space="preserve"> </w:t>
      </w:r>
      <w:r w:rsidRPr="008C09AF" w:rsidR="003502DD">
        <w:rPr>
          <w:sz w:val="24"/>
          <w:szCs w:val="24"/>
        </w:rPr>
        <w:t>cellular connection</w:t>
      </w:r>
      <w:r w:rsidR="00A1642C">
        <w:rPr>
          <w:sz w:val="24"/>
          <w:szCs w:val="24"/>
        </w:rPr>
        <w:t>.</w:t>
      </w:r>
    </w:p>
    <w:p w:rsidR="00241D58" w:rsidP="000E7AF5" w:rsidRDefault="00241D58" w14:paraId="3CC46ABD" w14:textId="692690F8">
      <w:pPr>
        <w:ind w:right="0" w:firstLine="432"/>
        <w:jc w:val="both"/>
        <w:rPr>
          <w:sz w:val="24"/>
          <w:szCs w:val="24"/>
        </w:rPr>
      </w:pPr>
    </w:p>
    <w:p w:rsidRPr="008C09AF" w:rsidR="00241D58" w:rsidP="000E7AF5" w:rsidRDefault="00241D58" w14:paraId="652FE97F" w14:textId="692690F8">
      <w:pPr>
        <w:ind w:right="0" w:firstLine="432"/>
        <w:jc w:val="both"/>
        <w:rPr>
          <w:sz w:val="24"/>
          <w:szCs w:val="24"/>
        </w:rPr>
      </w:pPr>
    </w:p>
    <w:p w:rsidR="6F4E207C" w:rsidP="1CFE24ED" w:rsidRDefault="71331BEC" w14:paraId="1CCF4404" w14:textId="7C2F1FCE">
      <w:pPr>
        <w:pStyle w:val="Heading3"/>
        <w:numPr>
          <w:ilvl w:val="1"/>
          <w:numId w:val="19"/>
        </w:numPr>
        <w:ind w:left="432" w:right="0"/>
        <w:rPr>
          <w:rFonts w:ascii="Times New Roman" w:hAnsi="Times New Roman" w:cs="Times New Roman"/>
          <w:b/>
          <w:color w:val="auto"/>
          <w:sz w:val="28"/>
          <w:szCs w:val="28"/>
        </w:rPr>
      </w:pPr>
      <w:r w:rsidRPr="7207B2E1">
        <w:rPr>
          <w:rFonts w:ascii="Times New Roman" w:hAnsi="Times New Roman" w:cs="Times New Roman"/>
          <w:b/>
          <w:bCs/>
          <w:color w:val="auto"/>
          <w:sz w:val="28"/>
          <w:szCs w:val="28"/>
        </w:rPr>
        <w:t xml:space="preserve"> </w:t>
      </w:r>
      <w:r w:rsidRPr="7207B2E1" w:rsidR="00B55DA5">
        <w:rPr>
          <w:rFonts w:ascii="Times New Roman" w:hAnsi="Times New Roman" w:cs="Times New Roman"/>
          <w:b/>
          <w:bCs/>
          <w:color w:val="auto"/>
          <w:sz w:val="28"/>
          <w:szCs w:val="28"/>
        </w:rPr>
        <w:t xml:space="preserve">Preliminary Concept Selection and Justification </w:t>
      </w:r>
    </w:p>
    <w:p w:rsidR="3CFF5112" w:rsidP="0644B0F8" w:rsidRDefault="15C30F9F" w14:paraId="4C5C25D2" w14:textId="22E607D9">
      <w:pPr>
        <w:ind w:firstLine="720"/>
        <w:rPr>
          <w:sz w:val="24"/>
          <w:szCs w:val="24"/>
        </w:rPr>
      </w:pPr>
      <w:r w:rsidRPr="68C21B26">
        <w:rPr>
          <w:sz w:val="24"/>
          <w:szCs w:val="24"/>
        </w:rPr>
        <w:t xml:space="preserve">Many of the </w:t>
      </w:r>
      <w:r w:rsidR="00BD61B5">
        <w:rPr>
          <w:sz w:val="24"/>
          <w:szCs w:val="24"/>
        </w:rPr>
        <w:t>project requirements</w:t>
      </w:r>
      <w:r w:rsidRPr="68C21B26">
        <w:rPr>
          <w:sz w:val="24"/>
          <w:szCs w:val="24"/>
        </w:rPr>
        <w:t xml:space="preserve"> were presented</w:t>
      </w:r>
      <w:r w:rsidR="00BD61B5">
        <w:rPr>
          <w:sz w:val="24"/>
          <w:szCs w:val="24"/>
        </w:rPr>
        <w:t xml:space="preserve"> in </w:t>
      </w:r>
      <w:r w:rsidRPr="68C21B26">
        <w:rPr>
          <w:sz w:val="24"/>
          <w:szCs w:val="24"/>
        </w:rPr>
        <w:t xml:space="preserve">the design constraints by Boeing at the beginning of the project. </w:t>
      </w:r>
      <w:r w:rsidRPr="68C21B26" w:rsidR="0448FBD1">
        <w:rPr>
          <w:sz w:val="24"/>
          <w:szCs w:val="24"/>
        </w:rPr>
        <w:t>The decision to use MQTT protocol was based on Azure’s IoT Defender</w:t>
      </w:r>
      <w:r w:rsidR="00BD61B5">
        <w:rPr>
          <w:sz w:val="24"/>
          <w:szCs w:val="24"/>
        </w:rPr>
        <w:t>,</w:t>
      </w:r>
      <w:r w:rsidRPr="68C21B26" w:rsidR="0448FBD1">
        <w:rPr>
          <w:sz w:val="24"/>
          <w:szCs w:val="24"/>
        </w:rPr>
        <w:t xml:space="preserve"> IoT Hub services</w:t>
      </w:r>
      <w:r w:rsidR="00BD61B5">
        <w:rPr>
          <w:sz w:val="24"/>
          <w:szCs w:val="24"/>
        </w:rPr>
        <w:t>,</w:t>
      </w:r>
      <w:r w:rsidRPr="68C21B26" w:rsidR="0448FBD1">
        <w:rPr>
          <w:sz w:val="24"/>
          <w:szCs w:val="24"/>
        </w:rPr>
        <w:t xml:space="preserve"> </w:t>
      </w:r>
      <w:r w:rsidR="00BD61B5">
        <w:rPr>
          <w:sz w:val="24"/>
          <w:szCs w:val="24"/>
        </w:rPr>
        <w:t>and</w:t>
      </w:r>
      <w:r w:rsidRPr="68C21B26" w:rsidR="0448FBD1">
        <w:rPr>
          <w:sz w:val="24"/>
          <w:szCs w:val="24"/>
        </w:rPr>
        <w:t xml:space="preserve"> the Nordic SDK. </w:t>
      </w:r>
      <w:r w:rsidRPr="68C21B26" w:rsidR="6DBED5EB">
        <w:rPr>
          <w:sz w:val="24"/>
          <w:szCs w:val="24"/>
        </w:rPr>
        <w:t xml:space="preserve">In the case that MQTT does not </w:t>
      </w:r>
      <w:r w:rsidRPr="68C21B26" w:rsidR="7DE38D0A">
        <w:rPr>
          <w:sz w:val="24"/>
          <w:szCs w:val="24"/>
        </w:rPr>
        <w:t>supply</w:t>
      </w:r>
      <w:r w:rsidRPr="68C21B26" w:rsidR="6DBED5EB">
        <w:rPr>
          <w:sz w:val="24"/>
          <w:szCs w:val="24"/>
        </w:rPr>
        <w:t xml:space="preserve"> the functionality desired, Azure IoT Protocol Gateway can be used to trans</w:t>
      </w:r>
      <w:r w:rsidR="00BD61B5">
        <w:rPr>
          <w:sz w:val="24"/>
          <w:szCs w:val="24"/>
        </w:rPr>
        <w:t>late</w:t>
      </w:r>
      <w:r w:rsidRPr="68C21B26" w:rsidR="6DBED5EB">
        <w:rPr>
          <w:sz w:val="24"/>
          <w:szCs w:val="24"/>
        </w:rPr>
        <w:t xml:space="preserve"> our packets into </w:t>
      </w:r>
      <w:r w:rsidRPr="68C21B26" w:rsidR="568BB16B">
        <w:rPr>
          <w:sz w:val="24"/>
          <w:szCs w:val="24"/>
        </w:rPr>
        <w:t xml:space="preserve">AMQP. </w:t>
      </w:r>
      <w:r w:rsidRPr="68C21B26" w:rsidR="0448FBD1">
        <w:rPr>
          <w:sz w:val="24"/>
          <w:szCs w:val="24"/>
        </w:rPr>
        <w:t xml:space="preserve">The key decisions made were the design of the </w:t>
      </w:r>
      <w:r w:rsidRPr="68C21B26" w:rsidR="6CFC7601">
        <w:rPr>
          <w:sz w:val="24"/>
          <w:szCs w:val="24"/>
        </w:rPr>
        <w:t xml:space="preserve">security </w:t>
      </w:r>
      <w:r w:rsidRPr="68C21B26" w:rsidR="0448FBD1">
        <w:rPr>
          <w:sz w:val="24"/>
          <w:szCs w:val="24"/>
        </w:rPr>
        <w:t xml:space="preserve">experiments to test vulnerabilities over both the network and hardware that </w:t>
      </w:r>
      <w:r w:rsidR="00BD61B5">
        <w:rPr>
          <w:sz w:val="24"/>
          <w:szCs w:val="24"/>
        </w:rPr>
        <w:t>are addressed</w:t>
      </w:r>
      <w:r w:rsidRPr="68C21B26" w:rsidR="0448FBD1">
        <w:rPr>
          <w:sz w:val="24"/>
          <w:szCs w:val="24"/>
        </w:rPr>
        <w:t xml:space="preserve"> in </w:t>
      </w:r>
      <w:r w:rsidR="00BD61B5">
        <w:rPr>
          <w:sz w:val="24"/>
          <w:szCs w:val="24"/>
        </w:rPr>
        <w:t>section 4.3</w:t>
      </w:r>
      <w:r w:rsidRPr="68C21B26" w:rsidR="0448FBD1">
        <w:rPr>
          <w:sz w:val="24"/>
          <w:szCs w:val="24"/>
        </w:rPr>
        <w:t xml:space="preserve">. </w:t>
      </w:r>
      <w:r w:rsidRPr="68C21B26" w:rsidR="20B696FC">
        <w:rPr>
          <w:sz w:val="24"/>
          <w:szCs w:val="24"/>
        </w:rPr>
        <w:t>Upon starting the experiments, considerations can be made on how to patch the software for the devices.</w:t>
      </w:r>
      <w:r w:rsidRPr="68C21B26" w:rsidR="18C354E4">
        <w:rPr>
          <w:sz w:val="24"/>
          <w:szCs w:val="24"/>
        </w:rPr>
        <w:t xml:space="preserve"> </w:t>
      </w:r>
      <w:r w:rsidRPr="68C21B26" w:rsidR="41AFFCCD">
        <w:rPr>
          <w:sz w:val="24"/>
          <w:szCs w:val="24"/>
        </w:rPr>
        <w:t>A reasonable assumption is that vulnerabilities will be found.</w:t>
      </w:r>
      <w:r w:rsidRPr="153CCF54" w:rsidR="64DB08CC">
        <w:rPr>
          <w:sz w:val="24"/>
          <w:szCs w:val="24"/>
        </w:rPr>
        <w:t xml:space="preserve"> </w:t>
      </w:r>
      <w:r w:rsidRPr="00BD61B5" w:rsidR="00BD61B5">
        <w:rPr>
          <w:sz w:val="24"/>
          <w:szCs w:val="24"/>
        </w:rPr>
        <w:t>Simply showing data being deposited in Data Lake will suffice to test the mesh network's functionality and Azure endpoints.</w:t>
      </w:r>
    </w:p>
    <w:p w:rsidR="76BB2DA1" w:rsidP="5966077C" w:rsidRDefault="76BB2DA1" w14:paraId="4C2F787B" w14:textId="74C49E16">
      <w:pPr>
        <w:ind w:firstLine="720"/>
        <w:rPr>
          <w:b/>
          <w:bCs/>
        </w:rPr>
      </w:pPr>
      <w:r w:rsidRPr="0A2E0A9B">
        <w:rPr>
          <w:sz w:val="24"/>
          <w:szCs w:val="24"/>
        </w:rPr>
        <w:t>Buying</w:t>
      </w:r>
      <w:r w:rsidRPr="0A2E0A9B" w:rsidR="15C30F9F">
        <w:rPr>
          <w:sz w:val="24"/>
          <w:szCs w:val="24"/>
        </w:rPr>
        <w:t xml:space="preserve"> three Nordic Thingy:91 is </w:t>
      </w:r>
      <w:r w:rsidRPr="0A2E0A9B" w:rsidR="74ECFDF9">
        <w:rPr>
          <w:sz w:val="24"/>
          <w:szCs w:val="24"/>
        </w:rPr>
        <w:t>needed</w:t>
      </w:r>
      <w:r w:rsidRPr="0A2E0A9B" w:rsidR="15C30F9F">
        <w:rPr>
          <w:sz w:val="24"/>
          <w:szCs w:val="24"/>
        </w:rPr>
        <w:t xml:space="preserve"> before we can start evaluating a working model. Three devices are </w:t>
      </w:r>
      <w:r w:rsidR="00FF2942">
        <w:rPr>
          <w:sz w:val="24"/>
          <w:szCs w:val="24"/>
        </w:rPr>
        <w:t>necessary</w:t>
      </w:r>
      <w:r w:rsidRPr="0A2E0A9B" w:rsidR="15C30F9F">
        <w:rPr>
          <w:sz w:val="24"/>
          <w:szCs w:val="24"/>
        </w:rPr>
        <w:t xml:space="preserve"> for us to construct a mesh network and test functionality of a device being connected to the gateway</w:t>
      </w:r>
      <w:r w:rsidR="00FF2942">
        <w:rPr>
          <w:sz w:val="24"/>
          <w:szCs w:val="24"/>
        </w:rPr>
        <w:t>.</w:t>
      </w:r>
      <w:r w:rsidRPr="0A2E0A9B" w:rsidR="15C30F9F">
        <w:rPr>
          <w:sz w:val="24"/>
          <w:szCs w:val="24"/>
        </w:rPr>
        <w:t xml:space="preserve"> </w:t>
      </w:r>
      <w:r w:rsidR="00FF2942">
        <w:rPr>
          <w:sz w:val="24"/>
          <w:szCs w:val="24"/>
        </w:rPr>
        <w:t xml:space="preserve">The team must also verify that a </w:t>
      </w:r>
      <w:r w:rsidRPr="0A2E0A9B" w:rsidR="15C30F9F">
        <w:rPr>
          <w:sz w:val="24"/>
          <w:szCs w:val="24"/>
        </w:rPr>
        <w:t>device that has not be instantiated as part of the network is denied</w:t>
      </w:r>
      <w:r w:rsidR="00FF2942">
        <w:rPr>
          <w:sz w:val="24"/>
          <w:szCs w:val="24"/>
        </w:rPr>
        <w:t xml:space="preserve"> access</w:t>
      </w:r>
      <w:r w:rsidRPr="0A2E0A9B" w:rsidR="4159CB4A">
        <w:rPr>
          <w:sz w:val="24"/>
          <w:szCs w:val="24"/>
        </w:rPr>
        <w:t>. Setting up this model</w:t>
      </w:r>
      <w:r w:rsidRPr="0A2E0A9B" w:rsidR="50E713CE">
        <w:rPr>
          <w:sz w:val="24"/>
          <w:szCs w:val="24"/>
        </w:rPr>
        <w:t xml:space="preserve"> will be done over the next few months during the summer. </w:t>
      </w:r>
      <w:r w:rsidRPr="0A2E0A9B" w:rsidR="34DB8A9A">
        <w:rPr>
          <w:sz w:val="24"/>
          <w:szCs w:val="24"/>
        </w:rPr>
        <w:t xml:space="preserve">It follows that any experiments resulting in a vulnerability that needs to be patched will have to meet regression tests. As </w:t>
      </w:r>
      <w:r w:rsidRPr="0A2E0A9B" w:rsidR="5285CDA6">
        <w:rPr>
          <w:sz w:val="24"/>
          <w:szCs w:val="24"/>
        </w:rPr>
        <w:t xml:space="preserve">the working </w:t>
      </w:r>
      <w:r w:rsidRPr="0A2E0A9B" w:rsidR="34DB8A9A">
        <w:rPr>
          <w:sz w:val="24"/>
          <w:szCs w:val="24"/>
        </w:rPr>
        <w:t>models</w:t>
      </w:r>
      <w:r w:rsidRPr="0A2E0A9B" w:rsidR="5285CDA6">
        <w:rPr>
          <w:sz w:val="24"/>
          <w:szCs w:val="24"/>
        </w:rPr>
        <w:t xml:space="preserve"> are developed</w:t>
      </w:r>
      <w:r w:rsidRPr="0A2E0A9B" w:rsidR="53030036">
        <w:rPr>
          <w:sz w:val="24"/>
          <w:szCs w:val="24"/>
        </w:rPr>
        <w:t>,</w:t>
      </w:r>
      <w:r w:rsidRPr="0A2E0A9B" w:rsidR="34DB8A9A">
        <w:rPr>
          <w:sz w:val="24"/>
          <w:szCs w:val="24"/>
        </w:rPr>
        <w:t xml:space="preserve"> regression tests </w:t>
      </w:r>
      <w:r w:rsidRPr="0A2E0A9B" w:rsidR="4A31F5B0">
        <w:rPr>
          <w:sz w:val="24"/>
          <w:szCs w:val="24"/>
        </w:rPr>
        <w:t xml:space="preserve">will have to be developed </w:t>
      </w:r>
      <w:r w:rsidRPr="0A2E0A9B" w:rsidR="34DB8A9A">
        <w:rPr>
          <w:sz w:val="24"/>
          <w:szCs w:val="24"/>
        </w:rPr>
        <w:t xml:space="preserve">alongside the working code </w:t>
      </w:r>
      <w:r w:rsidRPr="0A2E0A9B" w:rsidR="0656EC29">
        <w:rPr>
          <w:sz w:val="24"/>
          <w:szCs w:val="24"/>
        </w:rPr>
        <w:t>to ensure our end</w:t>
      </w:r>
      <w:r w:rsidR="00FF2942">
        <w:rPr>
          <w:sz w:val="24"/>
          <w:szCs w:val="24"/>
        </w:rPr>
        <w:t>-</w:t>
      </w:r>
      <w:r w:rsidRPr="0A2E0A9B" w:rsidR="0656EC29">
        <w:rPr>
          <w:sz w:val="24"/>
          <w:szCs w:val="24"/>
        </w:rPr>
        <w:t>product works as intended</w:t>
      </w:r>
      <w:r w:rsidR="003D3476">
        <w:rPr>
          <w:sz w:val="24"/>
          <w:szCs w:val="24"/>
        </w:rPr>
        <w:t>.</w:t>
      </w:r>
      <w:r w:rsidRPr="7780FE69" w:rsidR="1C089911">
        <w:rPr>
          <w:sz w:val="24"/>
          <w:szCs w:val="24"/>
        </w:rPr>
        <w:t xml:space="preserve"> </w:t>
      </w:r>
    </w:p>
    <w:p w:rsidRPr="00DF1738" w:rsidR="4E98D616" w:rsidP="00DF1738" w:rsidRDefault="1C089911" w14:paraId="33970EBE" w14:textId="69382A89">
      <w:pPr>
        <w:ind w:firstLine="720"/>
        <w:rPr>
          <w:sz w:val="24"/>
          <w:szCs w:val="24"/>
        </w:rPr>
      </w:pPr>
      <w:r w:rsidRPr="17A3603A">
        <w:rPr>
          <w:sz w:val="24"/>
          <w:szCs w:val="24"/>
        </w:rPr>
        <w:t xml:space="preserve">For clarity, the system will require three Nordic Thingy:91 devices, </w:t>
      </w:r>
      <w:r w:rsidRPr="17A3603A" w:rsidR="58D8B46E">
        <w:rPr>
          <w:sz w:val="24"/>
          <w:szCs w:val="24"/>
        </w:rPr>
        <w:t xml:space="preserve">the cost of the entire project will need to be less than $500. The data collection frequency for the devices to be </w:t>
      </w:r>
      <w:r w:rsidRPr="053556AB" w:rsidR="58D8B46E">
        <w:rPr>
          <w:sz w:val="24"/>
          <w:szCs w:val="24"/>
        </w:rPr>
        <w:t>competitive on the market will be 100hz</w:t>
      </w:r>
      <w:r w:rsidR="0095553E">
        <w:rPr>
          <w:sz w:val="24"/>
          <w:szCs w:val="24"/>
        </w:rPr>
        <w:t xml:space="preserve"> and t</w:t>
      </w:r>
      <w:r w:rsidRPr="053556AB" w:rsidR="58D8B46E">
        <w:rPr>
          <w:sz w:val="24"/>
          <w:szCs w:val="24"/>
        </w:rPr>
        <w:t xml:space="preserve">he standard </w:t>
      </w:r>
      <w:r w:rsidRPr="053556AB" w:rsidR="51F33909">
        <w:rPr>
          <w:sz w:val="24"/>
          <w:szCs w:val="24"/>
        </w:rPr>
        <w:t>battery life is 4 hours.</w:t>
      </w:r>
      <w:r w:rsidRPr="7045CD70" w:rsidR="32419267">
        <w:rPr>
          <w:sz w:val="24"/>
          <w:szCs w:val="24"/>
        </w:rPr>
        <w:t xml:space="preserve"> In the Zero Trust architecture</w:t>
      </w:r>
      <w:r w:rsidR="0095553E">
        <w:rPr>
          <w:sz w:val="24"/>
          <w:szCs w:val="24"/>
        </w:rPr>
        <w:t>, it</w:t>
      </w:r>
      <w:r w:rsidRPr="7045CD70" w:rsidR="32419267">
        <w:rPr>
          <w:sz w:val="24"/>
          <w:szCs w:val="24"/>
        </w:rPr>
        <w:t xml:space="preserve"> is typical that a device will have 1 handshake per actionable item given. If a device is sending a thermal reading, that device will be authenticated for each sensor reading sent to the cloud. After each actionable item, the authentication for the device will</w:t>
      </w:r>
      <w:r w:rsidRPr="7045CD70" w:rsidR="7C3D86DF">
        <w:rPr>
          <w:sz w:val="24"/>
          <w:szCs w:val="24"/>
        </w:rPr>
        <w:t xml:space="preserve"> be dropped </w:t>
      </w:r>
      <w:r w:rsidRPr="348B1E34" w:rsidR="7C3D86DF">
        <w:rPr>
          <w:sz w:val="24"/>
          <w:szCs w:val="24"/>
        </w:rPr>
        <w:t>and a new handshake will be required. Zero</w:t>
      </w:r>
      <w:r w:rsidR="0095553E">
        <w:rPr>
          <w:sz w:val="24"/>
          <w:szCs w:val="24"/>
        </w:rPr>
        <w:t xml:space="preserve"> known</w:t>
      </w:r>
      <w:r w:rsidRPr="348B1E34" w:rsidR="7C3D86DF">
        <w:rPr>
          <w:sz w:val="24"/>
          <w:szCs w:val="24"/>
        </w:rPr>
        <w:t xml:space="preserve"> side channels fr</w:t>
      </w:r>
      <w:r w:rsidRPr="348B1E34" w:rsidR="126FB317">
        <w:rPr>
          <w:sz w:val="24"/>
          <w:szCs w:val="24"/>
        </w:rPr>
        <w:t xml:space="preserve">om our network and hardware experiments will be present in the final design. </w:t>
      </w:r>
      <w:r w:rsidRPr="348B1E34" w:rsidR="17C14DF4">
        <w:rPr>
          <w:sz w:val="24"/>
          <w:szCs w:val="24"/>
        </w:rPr>
        <w:t>Fuzzing will be used to identify any possible software failures before they can become critical.</w:t>
      </w:r>
    </w:p>
    <w:p w:rsidRPr="00170A9E" w:rsidR="00B55DA5" w:rsidP="00170A9E" w:rsidRDefault="00FF2942" w14:paraId="74BE7EC5" w14:textId="4C34D5A4">
      <w:pPr>
        <w:pStyle w:val="Heading3"/>
        <w:numPr>
          <w:ilvl w:val="1"/>
          <w:numId w:val="19"/>
        </w:numPr>
        <w:ind w:left="432" w:right="0"/>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170A9E" w:rsidR="00B55DA5">
        <w:rPr>
          <w:rFonts w:ascii="Times New Roman" w:hAnsi="Times New Roman" w:cs="Times New Roman"/>
          <w:b/>
          <w:color w:val="auto"/>
          <w:sz w:val="28"/>
          <w:szCs w:val="28"/>
        </w:rPr>
        <w:t>Engineering Analyses and Experiment</w:t>
      </w:r>
    </w:p>
    <w:p w:rsidRPr="000B0729" w:rsidR="000B0729" w:rsidP="00CC5006" w:rsidRDefault="000B0729" w14:paraId="0E1F35E5" w14:textId="216BF793">
      <w:pPr>
        <w:ind w:right="0" w:firstLine="432"/>
        <w:jc w:val="both"/>
        <w:rPr>
          <w:sz w:val="24"/>
          <w:szCs w:val="24"/>
        </w:rPr>
      </w:pPr>
      <w:r w:rsidRPr="000B0729">
        <w:rPr>
          <w:sz w:val="24"/>
          <w:szCs w:val="24"/>
        </w:rPr>
        <w:t xml:space="preserve">Proving the functionality of the design </w:t>
      </w:r>
      <w:r>
        <w:rPr>
          <w:sz w:val="24"/>
          <w:szCs w:val="24"/>
        </w:rPr>
        <w:t xml:space="preserve">is an interesting challenge because security is of paramount importance and there are not explicit performance metrics. The few hard requirements that exist are easily proven. It is easy to show the network contains 3+ nodes and showing compliance with the minimum sampling rate can be done easily in a database. From these basic experiments, the team will work to validate the security by testing the implementation against </w:t>
      </w:r>
      <w:r w:rsidR="00B866E8">
        <w:rPr>
          <w:sz w:val="24"/>
          <w:szCs w:val="24"/>
        </w:rPr>
        <w:t>several</w:t>
      </w:r>
      <w:r>
        <w:rPr>
          <w:sz w:val="24"/>
          <w:szCs w:val="24"/>
        </w:rPr>
        <w:t xml:space="preserve"> networking, software, and hardware</w:t>
      </w:r>
      <w:r w:rsidR="008B5F1C">
        <w:rPr>
          <w:sz w:val="24"/>
          <w:szCs w:val="24"/>
        </w:rPr>
        <w:t>-</w:t>
      </w:r>
      <w:r>
        <w:rPr>
          <w:sz w:val="24"/>
          <w:szCs w:val="24"/>
        </w:rPr>
        <w:t>based attacks and showing resistance to these vectors. Said attacks are detailed below.</w:t>
      </w:r>
    </w:p>
    <w:p w:rsidR="03B37F3C" w:rsidP="00CC5006" w:rsidRDefault="0B32E5B6" w14:paraId="457BEE2C" w14:textId="46057906">
      <w:pPr>
        <w:ind w:right="0" w:firstLine="432"/>
        <w:jc w:val="both"/>
        <w:rPr>
          <w:sz w:val="24"/>
          <w:szCs w:val="24"/>
        </w:rPr>
      </w:pPr>
      <w:r w:rsidRPr="1EDF03E4">
        <w:rPr>
          <w:sz w:val="24"/>
          <w:szCs w:val="24"/>
        </w:rPr>
        <w:t>On the networking side, prototype testing will b</w:t>
      </w:r>
      <w:r w:rsidRPr="1EDF03E4" w:rsidR="138E577A">
        <w:rPr>
          <w:sz w:val="24"/>
          <w:szCs w:val="24"/>
        </w:rPr>
        <w:t xml:space="preserve">e done on </w:t>
      </w:r>
      <w:r w:rsidRPr="1EDF03E4" w:rsidR="08819A7B">
        <w:rPr>
          <w:sz w:val="24"/>
          <w:szCs w:val="24"/>
        </w:rPr>
        <w:t xml:space="preserve">both </w:t>
      </w:r>
      <w:r w:rsidRPr="1EDF03E4" w:rsidR="138E577A">
        <w:rPr>
          <w:sz w:val="24"/>
          <w:szCs w:val="24"/>
        </w:rPr>
        <w:t>external wireless attack</w:t>
      </w:r>
      <w:r w:rsidRPr="1EDF03E4" w:rsidR="2A1B6990">
        <w:rPr>
          <w:sz w:val="24"/>
          <w:szCs w:val="24"/>
        </w:rPr>
        <w:t>s</w:t>
      </w:r>
      <w:r w:rsidRPr="1EDF03E4" w:rsidR="138E577A">
        <w:rPr>
          <w:sz w:val="24"/>
          <w:szCs w:val="24"/>
        </w:rPr>
        <w:t xml:space="preserve"> and </w:t>
      </w:r>
      <w:r w:rsidRPr="1EDF03E4" w:rsidR="53211B9A">
        <w:rPr>
          <w:sz w:val="24"/>
          <w:szCs w:val="24"/>
        </w:rPr>
        <w:t>w</w:t>
      </w:r>
      <w:r w:rsidRPr="1EDF03E4" w:rsidR="138E577A">
        <w:rPr>
          <w:sz w:val="24"/>
          <w:szCs w:val="24"/>
        </w:rPr>
        <w:t xml:space="preserve">ired network </w:t>
      </w:r>
      <w:r w:rsidRPr="1EDF03E4" w:rsidR="3E2B51CF">
        <w:rPr>
          <w:sz w:val="24"/>
          <w:szCs w:val="24"/>
        </w:rPr>
        <w:t xml:space="preserve">attack vulnerabilities. </w:t>
      </w:r>
      <w:r w:rsidRPr="1EDF03E4" w:rsidR="290E0769">
        <w:rPr>
          <w:sz w:val="24"/>
          <w:szCs w:val="24"/>
        </w:rPr>
        <w:t>This project will focus o</w:t>
      </w:r>
      <w:r w:rsidRPr="1EDF03E4" w:rsidR="41E43576">
        <w:rPr>
          <w:sz w:val="24"/>
          <w:szCs w:val="24"/>
        </w:rPr>
        <w:t>n</w:t>
      </w:r>
      <w:r w:rsidRPr="1EDF03E4" w:rsidR="290E0769">
        <w:rPr>
          <w:sz w:val="24"/>
          <w:szCs w:val="24"/>
        </w:rPr>
        <w:t xml:space="preserve"> attacks from fuzzing, use of the Nessus </w:t>
      </w:r>
      <w:r w:rsidRPr="1EDF03E4" w:rsidR="173E268D">
        <w:rPr>
          <w:sz w:val="24"/>
          <w:szCs w:val="24"/>
        </w:rPr>
        <w:t>Vulnerability Scanner, and</w:t>
      </w:r>
      <w:r w:rsidRPr="1EDF03E4" w:rsidR="66991EF9">
        <w:rPr>
          <w:sz w:val="24"/>
          <w:szCs w:val="24"/>
        </w:rPr>
        <w:t xml:space="preserve"> the use of AFLNET.</w:t>
      </w:r>
      <w:r w:rsidRPr="1EDF03E4" w:rsidR="173E268D">
        <w:rPr>
          <w:sz w:val="24"/>
          <w:szCs w:val="24"/>
        </w:rPr>
        <w:t xml:space="preserve"> </w:t>
      </w:r>
      <w:r w:rsidRPr="1EDF03E4" w:rsidR="3E2B51CF">
        <w:rPr>
          <w:sz w:val="24"/>
          <w:szCs w:val="24"/>
        </w:rPr>
        <w:t xml:space="preserve">The experiments </w:t>
      </w:r>
      <w:r w:rsidRPr="1EDF03E4" w:rsidR="341C8003">
        <w:rPr>
          <w:sz w:val="24"/>
          <w:szCs w:val="24"/>
        </w:rPr>
        <w:t xml:space="preserve">will to demonstrate the effectiveness, or lack thereof of Azure Zero Trust when implemented for IoT. </w:t>
      </w:r>
      <w:r w:rsidRPr="1EDF03E4" w:rsidR="326BD67A">
        <w:rPr>
          <w:sz w:val="24"/>
          <w:szCs w:val="24"/>
        </w:rPr>
        <w:t xml:space="preserve">If any vulnerabilities are found, </w:t>
      </w:r>
      <w:r w:rsidRPr="1EDF03E4" w:rsidR="228E0576">
        <w:rPr>
          <w:sz w:val="24"/>
          <w:szCs w:val="24"/>
        </w:rPr>
        <w:t>they will be patched to ensure the design meets specifications.</w:t>
      </w:r>
      <w:r w:rsidRPr="1EDF03E4" w:rsidR="00B866E8">
        <w:rPr>
          <w:sz w:val="24"/>
          <w:szCs w:val="24"/>
        </w:rPr>
        <w:t xml:space="preserve"> </w:t>
      </w:r>
    </w:p>
    <w:p w:rsidR="005574C2" w:rsidP="00CC5006" w:rsidRDefault="00786546" w14:paraId="194BB9E0" w14:textId="6462FCC5">
      <w:pPr>
        <w:ind w:right="0" w:firstLine="432"/>
        <w:jc w:val="both"/>
        <w:rPr>
          <w:sz w:val="24"/>
          <w:szCs w:val="24"/>
        </w:rPr>
      </w:pPr>
      <w:r w:rsidRPr="00786546">
        <w:rPr>
          <w:sz w:val="24"/>
          <w:szCs w:val="24"/>
        </w:rPr>
        <w:t>On the hardware-side of the implementation, attacks can be classified into three categories: fully</w:t>
      </w:r>
      <w:r w:rsidRPr="00786546" w:rsidR="006E65F6">
        <w:rPr>
          <w:sz w:val="24"/>
          <w:szCs w:val="24"/>
        </w:rPr>
        <w:t xml:space="preserve"> </w:t>
      </w:r>
      <w:r w:rsidRPr="00786546">
        <w:rPr>
          <w:sz w:val="24"/>
          <w:szCs w:val="24"/>
        </w:rPr>
        <w:t>invasive, semi-invasive, and non-invasive [</w:t>
      </w:r>
      <w:r w:rsidR="009357BE">
        <w:rPr>
          <w:sz w:val="24"/>
          <w:szCs w:val="24"/>
        </w:rPr>
        <w:t>3</w:t>
      </w:r>
      <w:r w:rsidR="004C6723">
        <w:rPr>
          <w:sz w:val="24"/>
          <w:szCs w:val="24"/>
        </w:rPr>
        <w:t>], [</w:t>
      </w:r>
      <w:r w:rsidRPr="00786546">
        <w:rPr>
          <w:sz w:val="24"/>
          <w:szCs w:val="24"/>
        </w:rPr>
        <w:t>4]. Fully and semi-invasive attacks are involved processes that require decapsulating ICs in question and using specialized lasers or ion beams to flip bits during operation [</w:t>
      </w:r>
      <w:r w:rsidR="009357BE">
        <w:rPr>
          <w:sz w:val="24"/>
          <w:szCs w:val="24"/>
        </w:rPr>
        <w:t>3</w:t>
      </w:r>
      <w:r w:rsidRPr="00786546">
        <w:rPr>
          <w:sz w:val="24"/>
          <w:szCs w:val="24"/>
        </w:rPr>
        <w:t>]. These attacks have very high success rates but are costly and outside of an expected adversary's scope. As such, non-invasive attacks are the subject of this review. One widespread non-invasive attack is hardware glitching [</w:t>
      </w:r>
      <w:r w:rsidR="009357BE">
        <w:rPr>
          <w:sz w:val="24"/>
          <w:szCs w:val="24"/>
        </w:rPr>
        <w:t>3</w:t>
      </w:r>
      <w:r w:rsidRPr="00786546">
        <w:rPr>
          <w:sz w:val="24"/>
          <w:szCs w:val="24"/>
        </w:rPr>
        <w:t>]. Hardware glitching induces brief "glitches" into an embedded device's power line and can cause instructions to be skipped or results to be corrupted [</w:t>
      </w:r>
      <w:r w:rsidR="0090715F">
        <w:rPr>
          <w:sz w:val="24"/>
          <w:szCs w:val="24"/>
        </w:rPr>
        <w:t>5</w:t>
      </w:r>
      <w:r w:rsidRPr="00786546">
        <w:rPr>
          <w:sz w:val="24"/>
          <w:szCs w:val="24"/>
        </w:rPr>
        <w:t>]. Another standard non-invasive attack is power analysis [</w:t>
      </w:r>
      <w:r w:rsidR="009357BE">
        <w:rPr>
          <w:sz w:val="24"/>
          <w:szCs w:val="24"/>
        </w:rPr>
        <w:t>3</w:t>
      </w:r>
      <w:r w:rsidRPr="00786546">
        <w:rPr>
          <w:sz w:val="24"/>
          <w:szCs w:val="24"/>
        </w:rPr>
        <w:t>]. Power analysis attacks depend on relationships between computation input values and the device's power consumption [4]. Correlations built using large sample sets can leak information about secret keys. Finally, timing attacks utilize variations in runtime induced by different inputs. Operations can take different lengths of time to execute depending on the input data, and precise measurements of these times can allow an adversary to work backward and calculate the input [</w:t>
      </w:r>
      <w:r w:rsidR="00473EF3">
        <w:rPr>
          <w:sz w:val="24"/>
          <w:szCs w:val="24"/>
        </w:rPr>
        <w:t>6</w:t>
      </w:r>
      <w:r w:rsidRPr="00786546">
        <w:rPr>
          <w:sz w:val="24"/>
          <w:szCs w:val="24"/>
        </w:rPr>
        <w:t>].</w:t>
      </w:r>
      <w:r>
        <w:rPr>
          <w:sz w:val="24"/>
          <w:szCs w:val="24"/>
        </w:rPr>
        <w:t xml:space="preserve"> The team plans to extensively test the implementation against all these attack vectors to ensure security against the most common hardware-based attacks.</w:t>
      </w:r>
    </w:p>
    <w:p w:rsidRPr="001E525D" w:rsidR="00B55DA5" w:rsidP="00E345E8" w:rsidRDefault="00F83EE0" w14:paraId="466D0D97" w14:textId="50DE6903">
      <w:pPr>
        <w:pStyle w:val="Heading3"/>
        <w:numPr>
          <w:ilvl w:val="1"/>
          <w:numId w:val="19"/>
        </w:numPr>
        <w:ind w:left="432" w:right="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1E525D" w:rsidR="00B55DA5">
        <w:rPr>
          <w:rFonts w:ascii="Times New Roman" w:hAnsi="Times New Roman" w:cs="Times New Roman"/>
          <w:b/>
          <w:bCs/>
          <w:color w:val="auto"/>
          <w:sz w:val="28"/>
          <w:szCs w:val="28"/>
        </w:rPr>
        <w:t>Codes and Standards</w:t>
      </w:r>
    </w:p>
    <w:p w:rsidR="001B6AFD" w:rsidP="00E445A7" w:rsidRDefault="000D6881" w14:paraId="761225A0" w14:textId="592F8038">
      <w:pPr>
        <w:ind w:right="0" w:firstLine="432"/>
        <w:jc w:val="both"/>
        <w:textAlignment w:val="baseline"/>
        <w:rPr>
          <w:sz w:val="24"/>
          <w:szCs w:val="24"/>
          <w:lang w:eastAsia="en-US"/>
        </w:rPr>
      </w:pPr>
      <w:r w:rsidRPr="54D51C96" w:rsidR="000D6881">
        <w:rPr>
          <w:sz w:val="24"/>
          <w:szCs w:val="24"/>
          <w:lang w:eastAsia="en-US"/>
        </w:rPr>
        <w:t>Azure IoT Central offers three choices for messaging: HTTP, AMQP, and MQTT. Between the three options offered we decided to go with MQTT. MQTT does have a community that will help inform decisions about security [</w:t>
      </w:r>
      <w:r w:rsidRPr="54D51C96" w:rsidR="0086781E">
        <w:rPr>
          <w:sz w:val="24"/>
          <w:szCs w:val="24"/>
          <w:lang w:eastAsia="en-US"/>
        </w:rPr>
        <w:t>7</w:t>
      </w:r>
      <w:r w:rsidRPr="54D51C96" w:rsidR="000D6881">
        <w:rPr>
          <w:sz w:val="24"/>
          <w:szCs w:val="24"/>
          <w:lang w:eastAsia="en-US"/>
        </w:rPr>
        <w:t>], however the AMQP protocol was designed with that in mind and is pushing to become the new standard [</w:t>
      </w:r>
      <w:r w:rsidRPr="54D51C96" w:rsidR="0086781E">
        <w:rPr>
          <w:sz w:val="24"/>
          <w:szCs w:val="24"/>
          <w:lang w:eastAsia="en-US"/>
        </w:rPr>
        <w:t>8</w:t>
      </w:r>
      <w:r w:rsidRPr="54D51C96" w:rsidR="000D6881">
        <w:rPr>
          <w:sz w:val="24"/>
          <w:szCs w:val="24"/>
          <w:lang w:eastAsia="en-US"/>
        </w:rPr>
        <w:t>]. MQTT was designed with resource constrained hardware in mind but more importantly we see it is supported in the Nordic SDK [</w:t>
      </w:r>
      <w:r w:rsidRPr="54D51C96" w:rsidR="00986A68">
        <w:rPr>
          <w:sz w:val="24"/>
          <w:szCs w:val="24"/>
          <w:lang w:eastAsia="en-US"/>
        </w:rPr>
        <w:t>7</w:t>
      </w:r>
      <w:r w:rsidRPr="54D51C96" w:rsidR="000D6881">
        <w:rPr>
          <w:sz w:val="24"/>
          <w:szCs w:val="24"/>
          <w:lang w:eastAsia="en-US"/>
        </w:rPr>
        <w:t xml:space="preserve">, </w:t>
      </w:r>
      <w:r w:rsidRPr="54D51C96" w:rsidR="00986A68">
        <w:rPr>
          <w:sz w:val="24"/>
          <w:szCs w:val="24"/>
          <w:lang w:eastAsia="en-US"/>
        </w:rPr>
        <w:t>9</w:t>
      </w:r>
      <w:r w:rsidRPr="54D51C96" w:rsidR="000D6881">
        <w:rPr>
          <w:sz w:val="24"/>
          <w:szCs w:val="24"/>
          <w:lang w:eastAsia="en-US"/>
        </w:rPr>
        <w:t>]. The MQTT messages are simple and typically viewed as an exchange of data rather than a full messaging system [</w:t>
      </w:r>
      <w:r w:rsidRPr="54D51C96" w:rsidR="00986A68">
        <w:rPr>
          <w:sz w:val="24"/>
          <w:szCs w:val="24"/>
          <w:lang w:eastAsia="en-US"/>
        </w:rPr>
        <w:t>7</w:t>
      </w:r>
      <w:r w:rsidRPr="54D51C96" w:rsidR="000D6881">
        <w:rPr>
          <w:sz w:val="24"/>
          <w:szCs w:val="24"/>
          <w:lang w:eastAsia="en-US"/>
        </w:rPr>
        <w:t>]. Our plan is to push forward with MQTT because of its existing support in the Nordic and Azure communities [</w:t>
      </w:r>
      <w:r w:rsidRPr="54D51C96" w:rsidR="00986A68">
        <w:rPr>
          <w:sz w:val="24"/>
          <w:szCs w:val="24"/>
          <w:lang w:eastAsia="en-US"/>
        </w:rPr>
        <w:t>10</w:t>
      </w:r>
      <w:r w:rsidRPr="54D51C96" w:rsidR="000D6881">
        <w:rPr>
          <w:sz w:val="24"/>
          <w:szCs w:val="24"/>
          <w:lang w:eastAsia="en-US"/>
        </w:rPr>
        <w:t>]. HTTP seems to provide ease of implementation and th</w:t>
      </w:r>
      <w:r w:rsidRPr="54D51C96" w:rsidR="000D6881">
        <w:rPr>
          <w:sz w:val="24"/>
          <w:szCs w:val="24"/>
          <w:lang w:eastAsia="en-US"/>
        </w:rPr>
        <w:t>e</w:t>
      </w:r>
      <w:r w:rsidRPr="54D51C96" w:rsidR="12B74B60">
        <w:rPr>
          <w:sz w:val="24"/>
          <w:szCs w:val="24"/>
          <w:lang w:eastAsia="en-US"/>
        </w:rPr>
        <w:t xml:space="preserve"> added </w:t>
      </w:r>
      <w:r w:rsidRPr="54D51C96" w:rsidR="0F65048E">
        <w:rPr>
          <w:sz w:val="24"/>
          <w:szCs w:val="24"/>
          <w:lang w:eastAsia="en-US"/>
        </w:rPr>
        <w:t>benefit</w:t>
      </w:r>
      <w:r w:rsidRPr="54D51C96" w:rsidR="000D6881">
        <w:rPr>
          <w:sz w:val="24"/>
          <w:szCs w:val="24"/>
          <w:lang w:eastAsia="en-US"/>
        </w:rPr>
        <w:t xml:space="preserve"> </w:t>
      </w:r>
      <w:r w:rsidRPr="54D51C96" w:rsidR="5FDAF16B">
        <w:rPr>
          <w:sz w:val="24"/>
          <w:szCs w:val="24"/>
          <w:lang w:eastAsia="en-US"/>
        </w:rPr>
        <w:t xml:space="preserve">of the </w:t>
      </w:r>
      <w:r w:rsidRPr="54D51C96" w:rsidR="000D6881">
        <w:rPr>
          <w:sz w:val="24"/>
          <w:szCs w:val="24"/>
          <w:lang w:eastAsia="en-US"/>
        </w:rPr>
        <w:t>features that would normally come with HTTP, however comparing HTTP and AMQP or MQTT is challenging. AMQP and MQTT are IoT oriented whereas HTTP’s use cases are varied [</w:t>
      </w:r>
      <w:r w:rsidRPr="54D51C96" w:rsidR="00AB2D57">
        <w:rPr>
          <w:sz w:val="24"/>
          <w:szCs w:val="24"/>
          <w:lang w:eastAsia="en-US"/>
        </w:rPr>
        <w:t>7, 8</w:t>
      </w:r>
      <w:r w:rsidRPr="54D51C96" w:rsidR="000D6881">
        <w:rPr>
          <w:sz w:val="24"/>
          <w:szCs w:val="24"/>
          <w:lang w:eastAsia="en-US"/>
        </w:rPr>
        <w:t>].</w:t>
      </w:r>
    </w:p>
    <w:p w:rsidR="001B6AFD" w:rsidP="00E445A7" w:rsidRDefault="000D6881" w14:paraId="71CF4BA8" w14:textId="1E33121E">
      <w:pPr>
        <w:ind w:right="0" w:firstLine="432"/>
        <w:jc w:val="both"/>
        <w:textAlignment w:val="baseline"/>
        <w:rPr>
          <w:sz w:val="24"/>
          <w:szCs w:val="24"/>
          <w:lang w:eastAsia="en-US"/>
        </w:rPr>
      </w:pPr>
      <w:r w:rsidRPr="000D6881">
        <w:rPr>
          <w:sz w:val="24"/>
          <w:szCs w:val="24"/>
          <w:lang w:eastAsia="en-US"/>
        </w:rPr>
        <w:t>Presumably, our team is going to accomplish the firmware programming of the Nordic device through C/C++ [</w:t>
      </w:r>
      <w:r w:rsidR="00AB2D57">
        <w:rPr>
          <w:sz w:val="24"/>
          <w:szCs w:val="24"/>
          <w:lang w:eastAsia="en-US"/>
        </w:rPr>
        <w:t>9</w:t>
      </w:r>
      <w:r w:rsidRPr="000D6881">
        <w:rPr>
          <w:sz w:val="24"/>
          <w:szCs w:val="24"/>
          <w:lang w:eastAsia="en-US"/>
        </w:rPr>
        <w:t>]. Boeing also expressed to us that they would like our code to be publicly released as a reference for implementing such a system and as such, it should follow all standard coding practices [</w:t>
      </w:r>
      <w:r w:rsidR="00734510">
        <w:rPr>
          <w:sz w:val="24"/>
          <w:szCs w:val="24"/>
          <w:lang w:eastAsia="en-US"/>
        </w:rPr>
        <w:t>11</w:t>
      </w:r>
      <w:r w:rsidRPr="000D6881">
        <w:rPr>
          <w:sz w:val="24"/>
          <w:szCs w:val="24"/>
          <w:lang w:eastAsia="en-US"/>
        </w:rPr>
        <w:t>]. </w:t>
      </w:r>
    </w:p>
    <w:p w:rsidR="001B6AFD" w:rsidP="00E445A7" w:rsidRDefault="000D6881" w14:paraId="34E35639" w14:textId="45ADEE0E">
      <w:pPr>
        <w:ind w:right="0" w:firstLine="432"/>
        <w:jc w:val="both"/>
        <w:textAlignment w:val="baseline"/>
        <w:rPr>
          <w:sz w:val="24"/>
          <w:szCs w:val="24"/>
          <w:lang w:eastAsia="en-US"/>
        </w:rPr>
      </w:pPr>
      <w:r w:rsidRPr="54D51C96" w:rsidR="000D6881">
        <w:rPr>
          <w:sz w:val="24"/>
          <w:szCs w:val="24"/>
          <w:lang w:eastAsia="en-US"/>
        </w:rPr>
        <w:t>Per Boeing’s request, our team will be using Nordic Microcontroller, Microsoft’s Azure Zero Trust Architecture and Microsoft’s IoT Hub to establish the network. Microsoft provides a list of Nordic Microcontroller</w:t>
      </w:r>
      <w:r w:rsidRPr="54D51C96" w:rsidR="150E424C">
        <w:rPr>
          <w:sz w:val="24"/>
          <w:szCs w:val="24"/>
          <w:lang w:eastAsia="en-US"/>
        </w:rPr>
        <w:t>s</w:t>
      </w:r>
      <w:r w:rsidRPr="54D51C96" w:rsidR="000D6881">
        <w:rPr>
          <w:sz w:val="24"/>
          <w:szCs w:val="24"/>
          <w:lang w:eastAsia="en-US"/>
        </w:rPr>
        <w:t xml:space="preserve"> that are Microsoft certified [</w:t>
      </w:r>
      <w:r w:rsidRPr="54D51C96" w:rsidR="00A14500">
        <w:rPr>
          <w:sz w:val="24"/>
          <w:szCs w:val="24"/>
          <w:lang w:eastAsia="en-US"/>
        </w:rPr>
        <w:t>12</w:t>
      </w:r>
      <w:r w:rsidRPr="54D51C96" w:rsidR="000D6881">
        <w:rPr>
          <w:sz w:val="24"/>
          <w:szCs w:val="24"/>
          <w:lang w:eastAsia="en-US"/>
        </w:rPr>
        <w:t>] which can be served as a clear guidance about which device our team can choose. Microsoft also provides developers ample amount of guideline to follow for better compartmentalization, compatibility and thus less code upkeeping effort. Presumably, the team’s code will be largely following the roadmap provided in the Microsoft Zero Trust Deployment Center, which will be separated into Secure Identity, Secure endpoints, Secure data and Visibility and Automation [</w:t>
      </w:r>
      <w:r w:rsidRPr="54D51C96" w:rsidR="00A14500">
        <w:rPr>
          <w:sz w:val="24"/>
          <w:szCs w:val="24"/>
          <w:lang w:eastAsia="en-US"/>
        </w:rPr>
        <w:t>13</w:t>
      </w:r>
      <w:r w:rsidRPr="54D51C96" w:rsidR="000D6881">
        <w:rPr>
          <w:sz w:val="24"/>
          <w:szCs w:val="24"/>
          <w:lang w:eastAsia="en-US"/>
        </w:rPr>
        <w:t>]. </w:t>
      </w:r>
    </w:p>
    <w:p w:rsidR="001B6AFD" w:rsidP="00E445A7" w:rsidRDefault="000D6881" w14:paraId="316D78D4" w14:textId="2E443A68">
      <w:pPr>
        <w:ind w:right="0" w:firstLine="432"/>
        <w:jc w:val="both"/>
        <w:textAlignment w:val="baseline"/>
        <w:rPr>
          <w:sz w:val="24"/>
          <w:szCs w:val="24"/>
          <w:lang w:eastAsia="en-US"/>
        </w:rPr>
      </w:pPr>
      <w:r w:rsidRPr="4D070225">
        <w:rPr>
          <w:sz w:val="24"/>
          <w:szCs w:val="24"/>
          <w:lang w:eastAsia="en-US"/>
        </w:rPr>
        <w:t>As detailed in the Project Description, our team will be implementing a Microsoft Azure Zero Trust connection between the latest Nordic Semi nRF9160 LTE-M / </w:t>
      </w:r>
      <w:proofErr w:type="spellStart"/>
      <w:r w:rsidRPr="4D070225">
        <w:rPr>
          <w:sz w:val="24"/>
          <w:szCs w:val="24"/>
          <w:lang w:eastAsia="en-US"/>
        </w:rPr>
        <w:t>nB</w:t>
      </w:r>
      <w:proofErr w:type="spellEnd"/>
      <w:r w:rsidRPr="4D070225">
        <w:rPr>
          <w:sz w:val="24"/>
          <w:szCs w:val="24"/>
          <w:lang w:eastAsia="en-US"/>
        </w:rPr>
        <w:t>-IoT microcontroller. The outline in the NIST paper gives an abstract definition of zero trust architecture, general deployment models. and associated threats. These will affect the strategies that will be used to break into the device. One of the threats outlined is visibility on the network. The enterprise that cannot perform deep packet inspection or examine the encrypted traffic and must use other methods to assess a possible attacker on the network [</w:t>
      </w:r>
      <w:r w:rsidR="00591B7F">
        <w:rPr>
          <w:sz w:val="24"/>
          <w:szCs w:val="24"/>
          <w:lang w:eastAsia="en-US"/>
        </w:rPr>
        <w:t>14</w:t>
      </w:r>
      <w:r w:rsidRPr="4D070225">
        <w:rPr>
          <w:sz w:val="24"/>
          <w:szCs w:val="24"/>
          <w:lang w:eastAsia="en-US"/>
        </w:rPr>
        <w:t>]. When attempting to break into the device using both external wireless and wired network connections, visibility will play a huge role. </w:t>
      </w:r>
    </w:p>
    <w:p w:rsidRPr="00E445A7" w:rsidR="00673912" w:rsidP="00E445A7" w:rsidRDefault="000D6881" w14:paraId="5ABC2125" w14:textId="3733B450">
      <w:pPr>
        <w:ind w:right="0" w:firstLine="432"/>
        <w:jc w:val="both"/>
        <w:textAlignment w:val="baseline"/>
        <w:rPr>
          <w:sz w:val="24"/>
          <w:szCs w:val="24"/>
          <w:lang w:eastAsia="en-US"/>
        </w:rPr>
      </w:pPr>
      <w:r w:rsidRPr="7DFE9376">
        <w:rPr>
          <w:sz w:val="24"/>
          <w:szCs w:val="24"/>
          <w:lang w:eastAsia="en-US"/>
        </w:rPr>
        <w:t>Since Zero Trust Architecture relies heavily on identity verification, it</w:t>
      </w:r>
      <w:r w:rsidRPr="7DFE9376" w:rsidR="008B677A">
        <w:rPr>
          <w:sz w:val="24"/>
          <w:szCs w:val="24"/>
          <w:lang w:eastAsia="en-US"/>
        </w:rPr>
        <w:t xml:space="preserve"> i</w:t>
      </w:r>
      <w:r w:rsidRPr="7DFE9376">
        <w:rPr>
          <w:sz w:val="24"/>
          <w:szCs w:val="24"/>
          <w:lang w:eastAsia="en-US"/>
        </w:rPr>
        <w:t>s of great importance to establish a system that can handle authentication and error reporting when an unrecognized device is trying to connect to the mesh network. A useful Identity Authentication can provide developers/customers with the best way to authenticate valid devices while identifying threat without having major impact on user interface. For example, it</w:t>
      </w:r>
      <w:r w:rsidRPr="7DFE9376" w:rsidR="008B677A">
        <w:rPr>
          <w:sz w:val="24"/>
          <w:szCs w:val="24"/>
          <w:lang w:eastAsia="en-US"/>
        </w:rPr>
        <w:t xml:space="preserve"> i</w:t>
      </w:r>
      <w:r w:rsidRPr="7DFE9376">
        <w:rPr>
          <w:sz w:val="24"/>
          <w:szCs w:val="24"/>
          <w:lang w:eastAsia="en-US"/>
        </w:rPr>
        <w:t>s an option to establish an assurance level system for better Digital Identity Risk Management and create finer granularity to minimize the impact when a leak occurs [</w:t>
      </w:r>
      <w:r w:rsidR="00591B7F">
        <w:rPr>
          <w:sz w:val="24"/>
          <w:szCs w:val="24"/>
          <w:lang w:eastAsia="en-US"/>
        </w:rPr>
        <w:t>15</w:t>
      </w:r>
      <w:r w:rsidRPr="7DFE9376">
        <w:rPr>
          <w:sz w:val="24"/>
          <w:szCs w:val="24"/>
          <w:lang w:eastAsia="en-US"/>
        </w:rPr>
        <w:t>]. </w:t>
      </w:r>
    </w:p>
    <w:p w:rsidRPr="000D6881" w:rsidR="000D6881" w:rsidP="000D6881" w:rsidRDefault="000D6881" w14:paraId="15CD02A0" w14:textId="13079CA6">
      <w:pPr>
        <w:spacing w:line="240" w:lineRule="auto"/>
        <w:ind w:right="0"/>
        <w:jc w:val="both"/>
        <w:textAlignment w:val="baseline"/>
        <w:rPr>
          <w:rFonts w:ascii="Segoe UI" w:hAnsi="Segoe UI" w:cs="Segoe UI"/>
          <w:sz w:val="18"/>
          <w:szCs w:val="18"/>
          <w:lang w:eastAsia="en-US"/>
        </w:rPr>
      </w:pPr>
    </w:p>
    <w:p w:rsidR="00E14B25" w:rsidP="17A3603A" w:rsidRDefault="00E14B25" w14:paraId="1A5C3542" w14:textId="07AF0B3E">
      <w:pPr>
        <w:rPr>
          <w:b/>
          <w:sz w:val="32"/>
          <w:szCs w:val="32"/>
        </w:rPr>
      </w:pPr>
      <w:r>
        <w:rPr>
          <w:b/>
          <w:sz w:val="32"/>
          <w:szCs w:val="32"/>
        </w:rPr>
        <w:br w:type="page"/>
      </w:r>
    </w:p>
    <w:p w:rsidRPr="000C25A5" w:rsidR="00B55DA5" w:rsidP="000C25A5" w:rsidRDefault="00B55DA5" w14:paraId="3B64F096" w14:textId="0327FBDD">
      <w:pPr>
        <w:pStyle w:val="Heading2"/>
        <w:numPr>
          <w:ilvl w:val="0"/>
          <w:numId w:val="19"/>
        </w:numPr>
        <w:rPr>
          <w:rFonts w:ascii="Times New Roman" w:hAnsi="Times New Roman" w:cs="Times New Roman"/>
          <w:b/>
        </w:rPr>
      </w:pPr>
      <w:r w:rsidRPr="000C25A5">
        <w:rPr>
          <w:rFonts w:ascii="Times New Roman" w:hAnsi="Times New Roman" w:cs="Times New Roman"/>
          <w:b/>
          <w:color w:val="auto"/>
          <w:sz w:val="32"/>
          <w:szCs w:val="32"/>
        </w:rPr>
        <w:t>Project Demonstration</w:t>
      </w:r>
    </w:p>
    <w:p w:rsidR="003474CB" w:rsidP="00E445A7" w:rsidRDefault="00B01968" w14:paraId="01B458CD" w14:textId="2FE77A41">
      <w:pPr>
        <w:pStyle w:val="CcList"/>
        <w:ind w:left="0" w:right="0" w:firstLine="360"/>
        <w:jc w:val="both"/>
        <w:rPr>
          <w:sz w:val="24"/>
          <w:szCs w:val="24"/>
        </w:rPr>
      </w:pPr>
      <w:r>
        <w:rPr>
          <w:sz w:val="24"/>
          <w:szCs w:val="24"/>
        </w:rPr>
        <w:t xml:space="preserve">One challenging element of demonstrating this system is the lack of </w:t>
      </w:r>
      <w:r w:rsidR="00386EAC">
        <w:rPr>
          <w:sz w:val="24"/>
          <w:szCs w:val="24"/>
        </w:rPr>
        <w:t xml:space="preserve">hard, performance-based metrics that </w:t>
      </w:r>
      <w:r w:rsidR="00673912">
        <w:rPr>
          <w:sz w:val="24"/>
          <w:szCs w:val="24"/>
        </w:rPr>
        <w:t>are easily displayed</w:t>
      </w:r>
      <w:r w:rsidR="00386EAC">
        <w:rPr>
          <w:sz w:val="24"/>
          <w:szCs w:val="24"/>
        </w:rPr>
        <w:t xml:space="preserve"> in a demo. Instead, the focus</w:t>
      </w:r>
      <w:r w:rsidR="00202533">
        <w:rPr>
          <w:sz w:val="24"/>
          <w:szCs w:val="24"/>
        </w:rPr>
        <w:t xml:space="preserve"> of this implementation is </w:t>
      </w:r>
      <w:r w:rsidR="00673912">
        <w:rPr>
          <w:sz w:val="24"/>
          <w:szCs w:val="24"/>
        </w:rPr>
        <w:t>based heavily</w:t>
      </w:r>
      <w:r w:rsidR="00202533">
        <w:rPr>
          <w:sz w:val="24"/>
          <w:szCs w:val="24"/>
        </w:rPr>
        <w:t xml:space="preserve"> in security</w:t>
      </w:r>
      <w:r w:rsidR="002106CB">
        <w:rPr>
          <w:sz w:val="24"/>
          <w:szCs w:val="24"/>
        </w:rPr>
        <w:t xml:space="preserve">. </w:t>
      </w:r>
    </w:p>
    <w:p w:rsidR="00673912" w:rsidP="00E445A7" w:rsidRDefault="00673912" w14:paraId="54F24BB1" w14:textId="77777777">
      <w:pPr>
        <w:pStyle w:val="CcList"/>
        <w:ind w:left="0" w:right="0" w:firstLine="360"/>
        <w:jc w:val="both"/>
        <w:rPr>
          <w:sz w:val="24"/>
          <w:szCs w:val="24"/>
        </w:rPr>
      </w:pPr>
      <w:r w:rsidRPr="00673912">
        <w:rPr>
          <w:sz w:val="24"/>
          <w:szCs w:val="24"/>
        </w:rPr>
        <w:t>To first demo compliance with specifications, the team will present a functional mesh network of the Nordic devices that actively measure and transmit data to the database</w:t>
      </w:r>
      <w:r w:rsidRPr="4D070225" w:rsidR="00A3729A">
        <w:rPr>
          <w:sz w:val="24"/>
          <w:szCs w:val="24"/>
        </w:rPr>
        <w:t xml:space="preserve">. Accompanying the mesh will be a laptop computer displaying the incoming data feed. Heating and cooling elements will be available </w:t>
      </w:r>
      <w:r w:rsidRPr="4D070225" w:rsidR="002F60D6">
        <w:rPr>
          <w:sz w:val="24"/>
          <w:szCs w:val="24"/>
        </w:rPr>
        <w:t>to</w:t>
      </w:r>
      <w:r w:rsidRPr="4D070225" w:rsidR="00A3729A">
        <w:rPr>
          <w:sz w:val="24"/>
          <w:szCs w:val="24"/>
        </w:rPr>
        <w:t xml:space="preserve"> demonstrate changing sensor readings to any interested parties. </w:t>
      </w:r>
      <w:r w:rsidRPr="00673912">
        <w:rPr>
          <w:sz w:val="24"/>
          <w:szCs w:val="24"/>
        </w:rPr>
        <w:t xml:space="preserve">This portion of the demo verifies adherence to the minimum specification of three or more Nordic devices and shows that we meet the minimum sampling rate. </w:t>
      </w:r>
    </w:p>
    <w:p w:rsidRPr="00E445A7" w:rsidR="69CEC4CA" w:rsidP="00673912" w:rsidRDefault="002F60D6" w14:paraId="4CB4E8EA" w14:textId="4EEA44C3">
      <w:pPr>
        <w:pStyle w:val="CcList"/>
        <w:ind w:left="0" w:right="0" w:firstLine="360"/>
        <w:jc w:val="both"/>
        <w:rPr>
          <w:sz w:val="24"/>
          <w:szCs w:val="24"/>
        </w:rPr>
      </w:pPr>
      <w:r>
        <w:rPr>
          <w:sz w:val="24"/>
          <w:szCs w:val="24"/>
        </w:rPr>
        <w:t xml:space="preserve">Then, to present the more abstract notion of the </w:t>
      </w:r>
      <w:r w:rsidR="00673912">
        <w:rPr>
          <w:sz w:val="24"/>
          <w:szCs w:val="24"/>
        </w:rPr>
        <w:t>system’s security</w:t>
      </w:r>
      <w:r>
        <w:rPr>
          <w:sz w:val="24"/>
          <w:szCs w:val="24"/>
        </w:rPr>
        <w:t xml:space="preserve">, the team plans a two-part system. Firstly, a poster or slide deck will detail </w:t>
      </w:r>
      <w:r w:rsidR="00BC3690">
        <w:rPr>
          <w:sz w:val="24"/>
          <w:szCs w:val="24"/>
        </w:rPr>
        <w:t>all</w:t>
      </w:r>
      <w:r>
        <w:rPr>
          <w:sz w:val="24"/>
          <w:szCs w:val="24"/>
        </w:rPr>
        <w:t xml:space="preserve"> the attacks tested against the system</w:t>
      </w:r>
      <w:r w:rsidR="00BC3690">
        <w:rPr>
          <w:sz w:val="24"/>
          <w:szCs w:val="24"/>
        </w:rPr>
        <w:t xml:space="preserve"> showing robustness against all common attack vectors. For a more interactive/demo-friendly </w:t>
      </w:r>
      <w:r w:rsidR="00F31FA5">
        <w:rPr>
          <w:sz w:val="24"/>
          <w:szCs w:val="24"/>
        </w:rPr>
        <w:t xml:space="preserve">portion, a “dummy system” will be set up using a commonly used device for IoT such as a Raspberry Pi or Arduino with a barebones network setup. The team will have an interactive demo showing how </w:t>
      </w:r>
      <w:r w:rsidR="00386722">
        <w:rPr>
          <w:sz w:val="24"/>
          <w:szCs w:val="24"/>
        </w:rPr>
        <w:t>easily</w:t>
      </w:r>
      <w:r w:rsidR="00673912">
        <w:rPr>
          <w:sz w:val="24"/>
          <w:szCs w:val="24"/>
        </w:rPr>
        <w:t xml:space="preserve"> one can extract secret data</w:t>
      </w:r>
      <w:r w:rsidR="00F31FA5">
        <w:rPr>
          <w:sz w:val="24"/>
          <w:szCs w:val="24"/>
        </w:rPr>
        <w:t xml:space="preserve"> </w:t>
      </w:r>
      <w:r w:rsidR="00386722">
        <w:rPr>
          <w:sz w:val="24"/>
          <w:szCs w:val="24"/>
        </w:rPr>
        <w:t xml:space="preserve">before </w:t>
      </w:r>
      <w:r w:rsidR="00673912">
        <w:rPr>
          <w:sz w:val="24"/>
          <w:szCs w:val="24"/>
        </w:rPr>
        <w:t>demonstrating</w:t>
      </w:r>
      <w:r w:rsidR="00386722">
        <w:rPr>
          <w:sz w:val="24"/>
          <w:szCs w:val="24"/>
        </w:rPr>
        <w:t xml:space="preserve"> the same attack vectors failing to compromise the </w:t>
      </w:r>
      <w:r w:rsidR="00673912">
        <w:rPr>
          <w:sz w:val="24"/>
          <w:szCs w:val="24"/>
        </w:rPr>
        <w:t>team</w:t>
      </w:r>
      <w:r w:rsidR="00587A5C">
        <w:rPr>
          <w:sz w:val="24"/>
          <w:szCs w:val="24"/>
        </w:rPr>
        <w:t>’s implementation.</w:t>
      </w:r>
      <w:r w:rsidR="00F31FA5">
        <w:rPr>
          <w:sz w:val="24"/>
          <w:szCs w:val="24"/>
        </w:rPr>
        <w:t xml:space="preserve"> </w:t>
      </w:r>
    </w:p>
    <w:p w:rsidRPr="00A77693" w:rsidR="00B55DA5" w:rsidP="00E345E8" w:rsidRDefault="00B55DA5" w14:paraId="6EC30C6F" w14:textId="36CCD20F">
      <w:pPr>
        <w:pStyle w:val="Heading2"/>
        <w:numPr>
          <w:ilvl w:val="0"/>
          <w:numId w:val="19"/>
        </w:numPr>
        <w:ind w:right="0"/>
        <w:rPr>
          <w:rFonts w:ascii="Times New Roman" w:hAnsi="Times New Roman" w:cs="Times New Roman"/>
          <w:b/>
          <w:bCs/>
          <w:color w:val="auto"/>
          <w:sz w:val="32"/>
          <w:szCs w:val="32"/>
        </w:rPr>
      </w:pPr>
      <w:r w:rsidRPr="00A77693">
        <w:rPr>
          <w:rFonts w:ascii="Times New Roman" w:hAnsi="Times New Roman" w:cs="Times New Roman"/>
          <w:b/>
          <w:bCs/>
          <w:color w:val="auto"/>
          <w:sz w:val="32"/>
          <w:szCs w:val="32"/>
        </w:rPr>
        <w:t>Schedule, Tasks, and Milestones</w:t>
      </w:r>
    </w:p>
    <w:p w:rsidRPr="00F64412" w:rsidR="00E14B25" w:rsidP="00F64412" w:rsidRDefault="01A0597B" w14:paraId="1DC7E5DE" w14:textId="6A221B1C">
      <w:pPr>
        <w:pStyle w:val="CcList"/>
        <w:ind w:left="0" w:right="0" w:firstLine="360"/>
        <w:jc w:val="both"/>
        <w:rPr>
          <w:rFonts w:eastAsiaTheme="majorEastAsia"/>
          <w:sz w:val="24"/>
          <w:szCs w:val="24"/>
        </w:rPr>
      </w:pPr>
      <w:r w:rsidRPr="02E327CA">
        <w:rPr>
          <w:sz w:val="24"/>
          <w:szCs w:val="24"/>
        </w:rPr>
        <w:t>The target for successful implementation of the Azure Zero Trust IoT network i</w:t>
      </w:r>
      <w:r w:rsidRPr="02E327CA" w:rsidR="1E2193C4">
        <w:rPr>
          <w:sz w:val="24"/>
          <w:szCs w:val="24"/>
        </w:rPr>
        <w:t xml:space="preserve">s the end of Summer 2021. This </w:t>
      </w:r>
      <w:r w:rsidR="00673912">
        <w:rPr>
          <w:sz w:val="24"/>
          <w:szCs w:val="24"/>
        </w:rPr>
        <w:t xml:space="preserve">plan </w:t>
      </w:r>
      <w:r w:rsidRPr="02E327CA" w:rsidR="1E2193C4">
        <w:rPr>
          <w:sz w:val="24"/>
          <w:szCs w:val="24"/>
        </w:rPr>
        <w:t>allows the</w:t>
      </w:r>
      <w:r w:rsidR="00673912">
        <w:rPr>
          <w:sz w:val="24"/>
          <w:szCs w:val="24"/>
        </w:rPr>
        <w:t xml:space="preserve"> team to use the </w:t>
      </w:r>
      <w:r w:rsidRPr="02E327CA" w:rsidR="1E2193C4">
        <w:rPr>
          <w:sz w:val="24"/>
          <w:szCs w:val="24"/>
        </w:rPr>
        <w:t xml:space="preserve">Fall semester </w:t>
      </w:r>
      <w:r w:rsidR="00673912">
        <w:rPr>
          <w:sz w:val="24"/>
          <w:szCs w:val="24"/>
        </w:rPr>
        <w:t>to</w:t>
      </w:r>
      <w:r w:rsidRPr="02E327CA" w:rsidR="1E2193C4">
        <w:rPr>
          <w:sz w:val="24"/>
          <w:szCs w:val="24"/>
        </w:rPr>
        <w:t xml:space="preserve"> identify vulnerabilities to attack vectors and harden the system against them and the remainder of the semester for expo prepar</w:t>
      </w:r>
      <w:r w:rsidRPr="02E327CA" w:rsidR="340A7D20">
        <w:rPr>
          <w:sz w:val="24"/>
          <w:szCs w:val="24"/>
        </w:rPr>
        <w:t xml:space="preserve">ation. </w:t>
      </w:r>
      <w:r w:rsidRPr="02E327CA" w:rsidR="0DEBC912">
        <w:rPr>
          <w:sz w:val="24"/>
          <w:szCs w:val="24"/>
        </w:rPr>
        <w:t xml:space="preserve">Appendix </w:t>
      </w:r>
      <w:r w:rsidR="009604A6">
        <w:rPr>
          <w:sz w:val="24"/>
          <w:szCs w:val="24"/>
        </w:rPr>
        <w:t>B</w:t>
      </w:r>
      <w:r w:rsidRPr="02E327CA" w:rsidR="0DEBC912">
        <w:rPr>
          <w:sz w:val="24"/>
          <w:szCs w:val="24"/>
        </w:rPr>
        <w:t xml:space="preserve"> contains a Gantt chart </w:t>
      </w:r>
      <w:r w:rsidRPr="02E327CA" w:rsidR="53C784AC">
        <w:rPr>
          <w:sz w:val="24"/>
          <w:szCs w:val="24"/>
        </w:rPr>
        <w:t xml:space="preserve">with the major tasks, start and end dates, </w:t>
      </w:r>
      <w:r w:rsidRPr="02E327CA" w:rsidR="72B1D742">
        <w:rPr>
          <w:sz w:val="24"/>
          <w:szCs w:val="24"/>
        </w:rPr>
        <w:t xml:space="preserve">and the person(s) assigned to each task. Appendix </w:t>
      </w:r>
      <w:r w:rsidR="009604A6">
        <w:rPr>
          <w:sz w:val="24"/>
          <w:szCs w:val="24"/>
        </w:rPr>
        <w:t>C</w:t>
      </w:r>
      <w:r w:rsidRPr="02E327CA" w:rsidR="72B1D742">
        <w:rPr>
          <w:sz w:val="24"/>
          <w:szCs w:val="24"/>
        </w:rPr>
        <w:t xml:space="preserve"> contains a PERT chart</w:t>
      </w:r>
      <w:r w:rsidRPr="02E327CA" w:rsidR="57627BFB">
        <w:rPr>
          <w:sz w:val="24"/>
          <w:szCs w:val="24"/>
        </w:rPr>
        <w:t xml:space="preserve"> with corresponding analysis. The estimated completion times factoring in expected risk are included in this analysis</w:t>
      </w:r>
      <w:r w:rsidR="00673912">
        <w:rPr>
          <w:sz w:val="24"/>
          <w:szCs w:val="24"/>
        </w:rPr>
        <w:t>,</w:t>
      </w:r>
      <w:r w:rsidRPr="02E327CA" w:rsidR="1F798A49">
        <w:rPr>
          <w:sz w:val="24"/>
          <w:szCs w:val="24"/>
        </w:rPr>
        <w:t xml:space="preserve"> and the critical path is enumerated</w:t>
      </w:r>
      <w:r w:rsidRPr="02E327CA" w:rsidR="57627BFB">
        <w:rPr>
          <w:sz w:val="24"/>
          <w:szCs w:val="24"/>
        </w:rPr>
        <w:t xml:space="preserve">. </w:t>
      </w:r>
      <w:r w:rsidRPr="02E327CA" w:rsidR="2B6D27D4">
        <w:rPr>
          <w:sz w:val="24"/>
          <w:szCs w:val="24"/>
        </w:rPr>
        <w:t>The result of this analysis found that there is a 100% chance of completing the project one week before the Capstone Expo. This</w:t>
      </w:r>
      <w:r w:rsidRPr="02E327CA" w:rsidR="1E9FFB0C">
        <w:rPr>
          <w:sz w:val="24"/>
          <w:szCs w:val="24"/>
        </w:rPr>
        <w:t xml:space="preserve"> strong likelihood because the team plans to continue engineering efforts through the summer instead of adjourning until the Fall semester</w:t>
      </w:r>
      <w:r w:rsidR="00F64412">
        <w:rPr>
          <w:sz w:val="24"/>
          <w:szCs w:val="24"/>
        </w:rPr>
        <w:t>.</w:t>
      </w:r>
    </w:p>
    <w:p w:rsidR="0012439C" w:rsidP="00E345E8" w:rsidRDefault="00B55DA5" w14:paraId="683D9277" w14:textId="77777777">
      <w:pPr>
        <w:pStyle w:val="Heading2"/>
        <w:numPr>
          <w:ilvl w:val="0"/>
          <w:numId w:val="19"/>
        </w:numPr>
        <w:ind w:right="0"/>
        <w:rPr>
          <w:rFonts w:ascii="Times New Roman" w:hAnsi="Times New Roman" w:cs="Times New Roman"/>
          <w:b/>
          <w:bCs/>
          <w:color w:val="auto"/>
          <w:sz w:val="32"/>
          <w:szCs w:val="32"/>
        </w:rPr>
      </w:pPr>
      <w:r w:rsidRPr="0012439C">
        <w:rPr>
          <w:rFonts w:ascii="Times New Roman" w:hAnsi="Times New Roman" w:cs="Times New Roman"/>
          <w:b/>
          <w:bCs/>
          <w:color w:val="auto"/>
          <w:sz w:val="32"/>
          <w:szCs w:val="32"/>
        </w:rPr>
        <w:t>Marketing and Cost Analysis</w:t>
      </w:r>
    </w:p>
    <w:p w:rsidRPr="00337B1A" w:rsidR="00B55DA5" w:rsidP="00E345E8" w:rsidRDefault="1904F174" w14:paraId="565C6731" w14:textId="15134AAC">
      <w:pPr>
        <w:pStyle w:val="Heading3"/>
        <w:numPr>
          <w:ilvl w:val="1"/>
          <w:numId w:val="19"/>
        </w:numPr>
        <w:ind w:left="432" w:right="0"/>
        <w:rPr>
          <w:rFonts w:ascii="Times New Roman" w:hAnsi="Times New Roman" w:cs="Times New Roman"/>
          <w:b/>
          <w:bCs/>
          <w:color w:val="auto"/>
          <w:sz w:val="28"/>
          <w:szCs w:val="28"/>
        </w:rPr>
      </w:pPr>
      <w:r w:rsidRPr="79DAB7A5">
        <w:rPr>
          <w:rFonts w:ascii="Times New Roman" w:hAnsi="Times New Roman" w:cs="Times New Roman"/>
          <w:b/>
          <w:bCs/>
          <w:color w:val="auto"/>
          <w:sz w:val="28"/>
          <w:szCs w:val="28"/>
        </w:rPr>
        <w:t xml:space="preserve"> </w:t>
      </w:r>
      <w:r w:rsidRPr="79DAB7A5" w:rsidR="00B55DA5">
        <w:rPr>
          <w:rFonts w:ascii="Times New Roman" w:hAnsi="Times New Roman" w:cs="Times New Roman"/>
          <w:b/>
          <w:bCs/>
          <w:color w:val="auto"/>
          <w:sz w:val="28"/>
          <w:szCs w:val="28"/>
        </w:rPr>
        <w:t>Marketing Analysis</w:t>
      </w:r>
    </w:p>
    <w:p w:rsidR="383EF55B" w:rsidP="00CC5006" w:rsidRDefault="1B886AE8" w14:paraId="6CFEE5A2" w14:textId="16F9EE36">
      <w:pPr>
        <w:spacing w:before="240" w:after="120"/>
        <w:ind w:right="0" w:firstLine="432"/>
        <w:jc w:val="both"/>
      </w:pPr>
      <w:r w:rsidRPr="1EDF03E4">
        <w:rPr>
          <w:sz w:val="24"/>
          <w:szCs w:val="24"/>
        </w:rPr>
        <w:t>IoT and smart automation is not a new market. There are several existing solutions</w:t>
      </w:r>
      <w:r w:rsidRPr="1EDF03E4" w:rsidR="4D692148">
        <w:rPr>
          <w:sz w:val="24"/>
          <w:szCs w:val="24"/>
        </w:rPr>
        <w:t>,</w:t>
      </w:r>
      <w:r w:rsidRPr="1EDF03E4">
        <w:rPr>
          <w:sz w:val="24"/>
          <w:szCs w:val="24"/>
        </w:rPr>
        <w:t xml:space="preserve"> and the market is growing. </w:t>
      </w:r>
      <w:r w:rsidRPr="1EDF03E4" w:rsidR="1B17B79E">
        <w:rPr>
          <w:sz w:val="24"/>
          <w:szCs w:val="24"/>
        </w:rPr>
        <w:t>Current smart home automation offers in the market are priced at $750 for DIY models</w:t>
      </w:r>
      <w:r w:rsidR="00673912">
        <w:rPr>
          <w:sz w:val="24"/>
          <w:szCs w:val="24"/>
        </w:rPr>
        <w:t>,</w:t>
      </w:r>
      <w:r w:rsidR="009755AD">
        <w:rPr>
          <w:sz w:val="24"/>
          <w:szCs w:val="24"/>
        </w:rPr>
        <w:t xml:space="preserve"> while</w:t>
      </w:r>
      <w:r w:rsidRPr="1EDF03E4" w:rsidR="1B17B79E">
        <w:rPr>
          <w:sz w:val="24"/>
          <w:szCs w:val="24"/>
        </w:rPr>
        <w:t xml:space="preserve"> </w:t>
      </w:r>
      <w:r w:rsidR="009755AD">
        <w:rPr>
          <w:sz w:val="24"/>
          <w:szCs w:val="24"/>
        </w:rPr>
        <w:t>h</w:t>
      </w:r>
      <w:r w:rsidRPr="1EDF03E4" w:rsidR="1B17B79E">
        <w:rPr>
          <w:sz w:val="24"/>
          <w:szCs w:val="24"/>
        </w:rPr>
        <w:t xml:space="preserve">aving a professional </w:t>
      </w:r>
      <w:r w:rsidRPr="1EDF03E4" w:rsidR="4C2A4E78">
        <w:rPr>
          <w:sz w:val="24"/>
          <w:szCs w:val="24"/>
        </w:rPr>
        <w:t>install and support a solution</w:t>
      </w:r>
      <w:r w:rsidRPr="1EDF03E4" w:rsidR="1B17B79E">
        <w:rPr>
          <w:sz w:val="24"/>
          <w:szCs w:val="24"/>
        </w:rPr>
        <w:t xml:space="preserve"> </w:t>
      </w:r>
      <w:r w:rsidR="009755AD">
        <w:rPr>
          <w:sz w:val="24"/>
          <w:szCs w:val="24"/>
        </w:rPr>
        <w:t>with</w:t>
      </w:r>
      <w:r w:rsidRPr="1EDF03E4" w:rsidR="1B17B79E">
        <w:rPr>
          <w:sz w:val="24"/>
          <w:szCs w:val="24"/>
        </w:rPr>
        <w:t xml:space="preserve"> features can </w:t>
      </w:r>
      <w:r w:rsidRPr="1EDF03E4" w:rsidR="66330A0D">
        <w:rPr>
          <w:sz w:val="24"/>
          <w:szCs w:val="24"/>
        </w:rPr>
        <w:t xml:space="preserve">be thousands of dollars. Custom solutions </w:t>
      </w:r>
      <w:r w:rsidR="003C5BEA">
        <w:rPr>
          <w:sz w:val="24"/>
          <w:szCs w:val="24"/>
        </w:rPr>
        <w:t>can exceed</w:t>
      </w:r>
      <w:r w:rsidRPr="1EDF03E4" w:rsidR="66330A0D">
        <w:rPr>
          <w:sz w:val="24"/>
          <w:szCs w:val="24"/>
        </w:rPr>
        <w:t xml:space="preserve"> </w:t>
      </w:r>
      <w:r w:rsidRPr="1EDF03E4" w:rsidR="0CE98B88">
        <w:rPr>
          <w:sz w:val="24"/>
          <w:szCs w:val="24"/>
        </w:rPr>
        <w:t>hundreds of thousands of dollars</w:t>
      </w:r>
      <w:r w:rsidRPr="1EDF03E4" w:rsidR="66330A0D">
        <w:rPr>
          <w:sz w:val="24"/>
          <w:szCs w:val="24"/>
        </w:rPr>
        <w:t xml:space="preserve"> in some cases</w:t>
      </w:r>
      <w:r w:rsidRPr="1EDF03E4" w:rsidR="76A486C9">
        <w:rPr>
          <w:sz w:val="24"/>
          <w:szCs w:val="24"/>
        </w:rPr>
        <w:t xml:space="preserve"> like Savant or Elan</w:t>
      </w:r>
      <w:r w:rsidRPr="1EDF03E4" w:rsidR="66330A0D">
        <w:rPr>
          <w:sz w:val="24"/>
          <w:szCs w:val="24"/>
        </w:rPr>
        <w:t xml:space="preserve">. </w:t>
      </w:r>
      <w:r w:rsidRPr="1EDF03E4" w:rsidR="1214AA48">
        <w:rPr>
          <w:sz w:val="24"/>
          <w:szCs w:val="24"/>
        </w:rPr>
        <w:t xml:space="preserve">Pricing </w:t>
      </w:r>
      <w:r w:rsidRPr="700C855F" w:rsidR="36A150F9">
        <w:rPr>
          <w:sz w:val="24"/>
          <w:szCs w:val="24"/>
        </w:rPr>
        <w:t>the</w:t>
      </w:r>
      <w:r w:rsidR="003C5BEA">
        <w:rPr>
          <w:sz w:val="24"/>
          <w:szCs w:val="24"/>
        </w:rPr>
        <w:t xml:space="preserve"> team’s</w:t>
      </w:r>
      <w:r w:rsidRPr="700C855F" w:rsidR="36A150F9">
        <w:rPr>
          <w:sz w:val="24"/>
          <w:szCs w:val="24"/>
        </w:rPr>
        <w:t xml:space="preserve"> system</w:t>
      </w:r>
      <w:r w:rsidRPr="1EDF03E4" w:rsidR="1214AA48">
        <w:rPr>
          <w:sz w:val="24"/>
          <w:szCs w:val="24"/>
        </w:rPr>
        <w:t xml:space="preserve"> at $1500 would </w:t>
      </w:r>
      <w:r w:rsidR="00673912">
        <w:rPr>
          <w:sz w:val="24"/>
          <w:szCs w:val="24"/>
        </w:rPr>
        <w:t>be appropriate for the</w:t>
      </w:r>
      <w:r w:rsidRPr="1EDF03E4" w:rsidR="1214AA48">
        <w:rPr>
          <w:sz w:val="24"/>
          <w:szCs w:val="24"/>
        </w:rPr>
        <w:t xml:space="preserve"> home automation</w:t>
      </w:r>
      <w:r w:rsidR="003C5BEA">
        <w:rPr>
          <w:sz w:val="24"/>
          <w:szCs w:val="24"/>
        </w:rPr>
        <w:t xml:space="preserve"> market</w:t>
      </w:r>
      <w:r w:rsidRPr="1EDF03E4" w:rsidR="1214AA48">
        <w:rPr>
          <w:sz w:val="24"/>
          <w:szCs w:val="24"/>
        </w:rPr>
        <w:t>.</w:t>
      </w:r>
      <w:r w:rsidRPr="1EDF03E4" w:rsidR="6E8BBA59">
        <w:rPr>
          <w:sz w:val="24"/>
          <w:szCs w:val="24"/>
        </w:rPr>
        <w:t xml:space="preserve"> </w:t>
      </w:r>
      <w:r w:rsidR="00673912">
        <w:rPr>
          <w:sz w:val="24"/>
          <w:szCs w:val="24"/>
        </w:rPr>
        <w:t xml:space="preserve">The table below shows comparable home automation costs. </w:t>
      </w:r>
      <w:r w:rsidRPr="1EDF03E4" w:rsidR="6E8BBA59">
        <w:rPr>
          <w:sz w:val="24"/>
          <w:szCs w:val="24"/>
        </w:rPr>
        <w:t xml:space="preserve"> </w:t>
      </w:r>
      <w:r w:rsidR="00673912">
        <w:rPr>
          <w:sz w:val="24"/>
          <w:szCs w:val="24"/>
        </w:rPr>
        <w:t>H</w:t>
      </w:r>
      <w:r w:rsidRPr="1EDF03E4" w:rsidR="6E8BBA59">
        <w:rPr>
          <w:sz w:val="24"/>
          <w:szCs w:val="24"/>
        </w:rPr>
        <w:t>owever</w:t>
      </w:r>
      <w:r w:rsidR="00673912">
        <w:rPr>
          <w:sz w:val="24"/>
          <w:szCs w:val="24"/>
        </w:rPr>
        <w:t>,</w:t>
      </w:r>
      <w:r w:rsidRPr="1EDF03E4" w:rsidR="6E8BBA59">
        <w:rPr>
          <w:sz w:val="24"/>
          <w:szCs w:val="24"/>
        </w:rPr>
        <w:t xml:space="preserve"> more market analysis is needed to understand pricing for </w:t>
      </w:r>
      <w:r w:rsidR="00673912">
        <w:rPr>
          <w:sz w:val="24"/>
          <w:szCs w:val="24"/>
        </w:rPr>
        <w:t>i</w:t>
      </w:r>
      <w:r w:rsidRPr="1EDF03E4" w:rsidR="6E8BBA59">
        <w:rPr>
          <w:sz w:val="24"/>
          <w:szCs w:val="24"/>
        </w:rPr>
        <w:t>ndustry</w:t>
      </w:r>
      <w:r w:rsidR="00673912">
        <w:rPr>
          <w:sz w:val="24"/>
          <w:szCs w:val="24"/>
        </w:rPr>
        <w:t>-</w:t>
      </w:r>
      <w:r w:rsidRPr="1EDF03E4" w:rsidR="6E8BBA59">
        <w:rPr>
          <w:sz w:val="24"/>
          <w:szCs w:val="24"/>
        </w:rPr>
        <w:t xml:space="preserve">based solution which is more </w:t>
      </w:r>
      <w:r w:rsidRPr="1EDF03E4" w:rsidR="00A45E58">
        <w:rPr>
          <w:sz w:val="24"/>
          <w:szCs w:val="24"/>
        </w:rPr>
        <w:t>in line</w:t>
      </w:r>
      <w:r w:rsidRPr="1EDF03E4" w:rsidR="6E8BBA59">
        <w:rPr>
          <w:sz w:val="24"/>
          <w:szCs w:val="24"/>
        </w:rPr>
        <w:t xml:space="preserve"> with our solution.</w:t>
      </w:r>
    </w:p>
    <w:tbl>
      <w:tblPr>
        <w:tblStyle w:val="TableGrid"/>
        <w:tblW w:w="0" w:type="auto"/>
        <w:tblLook w:val="04A0" w:firstRow="1" w:lastRow="0" w:firstColumn="1" w:lastColumn="0" w:noHBand="0" w:noVBand="1"/>
      </w:tblPr>
      <w:tblGrid>
        <w:gridCol w:w="2481"/>
        <w:gridCol w:w="2481"/>
        <w:gridCol w:w="2482"/>
        <w:gridCol w:w="2482"/>
      </w:tblGrid>
      <w:tr w:rsidR="00BE3CC5" w:rsidTr="00CA0A3A" w14:paraId="679454C9" w14:textId="77777777">
        <w:tc>
          <w:tcPr>
            <w:tcW w:w="2481" w:type="dxa"/>
          </w:tcPr>
          <w:p w:rsidRPr="003564B5" w:rsidR="00BE3CC5" w:rsidP="00CA0A3A" w:rsidRDefault="00BE3CC5" w14:paraId="6829A2DE" w14:textId="77777777">
            <w:pPr>
              <w:spacing w:before="240" w:after="120"/>
              <w:ind w:right="0"/>
              <w:rPr>
                <w:sz w:val="24"/>
                <w:szCs w:val="24"/>
              </w:rPr>
            </w:pPr>
          </w:p>
        </w:tc>
        <w:tc>
          <w:tcPr>
            <w:tcW w:w="2481" w:type="dxa"/>
          </w:tcPr>
          <w:p w:rsidRPr="003564B5" w:rsidR="00BE3CC5" w:rsidP="00CA0A3A" w:rsidRDefault="00BE3CC5" w14:paraId="205A0CB8" w14:textId="1917EA0B">
            <w:pPr>
              <w:spacing w:before="240" w:after="120"/>
              <w:ind w:right="0"/>
              <w:rPr>
                <w:lang w:eastAsia="en-US"/>
              </w:rPr>
            </w:pPr>
            <w:r w:rsidRPr="003564B5">
              <w:rPr>
                <w:sz w:val="24"/>
                <w:szCs w:val="24"/>
              </w:rPr>
              <w:t>Fixr.com</w:t>
            </w:r>
            <w:r w:rsidRPr="3F4E6805" w:rsidR="6C7083BF">
              <w:rPr>
                <w:sz w:val="24"/>
                <w:szCs w:val="24"/>
                <w:lang w:eastAsia="en-US"/>
              </w:rPr>
              <w:t xml:space="preserve"> [</w:t>
            </w:r>
            <w:r w:rsidR="001505E4">
              <w:rPr>
                <w:sz w:val="24"/>
                <w:szCs w:val="24"/>
                <w:lang w:eastAsia="en-US"/>
              </w:rPr>
              <w:t>16</w:t>
            </w:r>
            <w:r w:rsidRPr="3F4E6805" w:rsidR="6C7083BF">
              <w:rPr>
                <w:sz w:val="24"/>
                <w:szCs w:val="24"/>
                <w:lang w:eastAsia="en-US"/>
              </w:rPr>
              <w:t>]</w:t>
            </w:r>
          </w:p>
        </w:tc>
        <w:tc>
          <w:tcPr>
            <w:tcW w:w="2482" w:type="dxa"/>
          </w:tcPr>
          <w:p w:rsidRPr="003564B5" w:rsidR="00BE3CC5" w:rsidP="00CA0A3A" w:rsidRDefault="00BE3CC5" w14:paraId="39A6C22A" w14:textId="0DEE788D">
            <w:pPr>
              <w:spacing w:before="240" w:after="120"/>
              <w:ind w:right="0"/>
              <w:rPr>
                <w:lang w:eastAsia="en-US"/>
              </w:rPr>
            </w:pPr>
            <w:r w:rsidRPr="003564B5">
              <w:rPr>
                <w:sz w:val="24"/>
                <w:szCs w:val="24"/>
              </w:rPr>
              <w:t>Homeadvisor.com</w:t>
            </w:r>
            <w:r w:rsidRPr="5020A133" w:rsidR="709CD6DD">
              <w:rPr>
                <w:sz w:val="24"/>
                <w:szCs w:val="24"/>
              </w:rPr>
              <w:t xml:space="preserve"> [</w:t>
            </w:r>
            <w:r w:rsidR="001505E4">
              <w:rPr>
                <w:sz w:val="24"/>
                <w:szCs w:val="24"/>
              </w:rPr>
              <w:t>17</w:t>
            </w:r>
            <w:r w:rsidRPr="5020A133" w:rsidR="709CD6DD">
              <w:rPr>
                <w:sz w:val="24"/>
                <w:szCs w:val="24"/>
              </w:rPr>
              <w:t>]</w:t>
            </w:r>
          </w:p>
        </w:tc>
        <w:tc>
          <w:tcPr>
            <w:tcW w:w="2482" w:type="dxa"/>
          </w:tcPr>
          <w:p w:rsidRPr="003564B5" w:rsidR="00BE3CC5" w:rsidP="00CA0A3A" w:rsidRDefault="00BE3CC5" w14:paraId="4D739E7F" w14:textId="3168CAE2">
            <w:pPr>
              <w:spacing w:before="240" w:after="120"/>
              <w:ind w:right="0"/>
              <w:rPr>
                <w:lang w:eastAsia="en-US"/>
              </w:rPr>
            </w:pPr>
            <w:r w:rsidRPr="003564B5">
              <w:rPr>
                <w:sz w:val="24"/>
                <w:szCs w:val="24"/>
              </w:rPr>
              <w:t>Improvenet.com</w:t>
            </w:r>
            <w:r w:rsidRPr="21E10E2C" w:rsidR="5528AF1D">
              <w:rPr>
                <w:sz w:val="24"/>
                <w:szCs w:val="24"/>
              </w:rPr>
              <w:t xml:space="preserve"> [</w:t>
            </w:r>
            <w:r w:rsidR="001505E4">
              <w:rPr>
                <w:sz w:val="24"/>
                <w:szCs w:val="24"/>
              </w:rPr>
              <w:t>18</w:t>
            </w:r>
            <w:r w:rsidRPr="21E10E2C" w:rsidR="5528AF1D">
              <w:rPr>
                <w:sz w:val="24"/>
                <w:szCs w:val="24"/>
              </w:rPr>
              <w:t>]</w:t>
            </w:r>
          </w:p>
        </w:tc>
      </w:tr>
      <w:tr w:rsidR="00BE3CC5" w:rsidTr="00CA0A3A" w14:paraId="68B8E099" w14:textId="77777777">
        <w:trPr>
          <w:trHeight w:val="557"/>
        </w:trPr>
        <w:tc>
          <w:tcPr>
            <w:tcW w:w="2481" w:type="dxa"/>
          </w:tcPr>
          <w:p w:rsidRPr="003564B5" w:rsidR="00BE3CC5" w:rsidP="00CA0A3A" w:rsidRDefault="00BE3CC5" w14:paraId="40859D61" w14:textId="77777777">
            <w:pPr>
              <w:spacing w:before="240" w:after="120"/>
              <w:ind w:right="0"/>
              <w:rPr>
                <w:sz w:val="24"/>
                <w:szCs w:val="24"/>
              </w:rPr>
            </w:pPr>
            <w:r w:rsidRPr="003564B5">
              <w:rPr>
                <w:sz w:val="24"/>
                <w:szCs w:val="24"/>
              </w:rPr>
              <w:t>Home Automation Cost Average</w:t>
            </w:r>
          </w:p>
        </w:tc>
        <w:tc>
          <w:tcPr>
            <w:tcW w:w="2481" w:type="dxa"/>
          </w:tcPr>
          <w:p w:rsidRPr="003564B5" w:rsidR="00BE3CC5" w:rsidP="00CA0A3A" w:rsidRDefault="00BE3CC5" w14:paraId="60F35D77" w14:textId="77777777">
            <w:pPr>
              <w:spacing w:before="240" w:after="120"/>
              <w:ind w:right="0"/>
              <w:rPr>
                <w:sz w:val="24"/>
                <w:szCs w:val="24"/>
              </w:rPr>
            </w:pPr>
            <w:r w:rsidRPr="003564B5">
              <w:rPr>
                <w:sz w:val="24"/>
                <w:szCs w:val="24"/>
              </w:rPr>
              <w:t>$5500</w:t>
            </w:r>
          </w:p>
        </w:tc>
        <w:tc>
          <w:tcPr>
            <w:tcW w:w="2482" w:type="dxa"/>
          </w:tcPr>
          <w:p w:rsidRPr="003564B5" w:rsidR="00BE3CC5" w:rsidP="00CA0A3A" w:rsidRDefault="00BE3CC5" w14:paraId="73558627" w14:textId="77777777">
            <w:pPr>
              <w:spacing w:before="240" w:after="120"/>
              <w:ind w:right="0"/>
              <w:rPr>
                <w:sz w:val="24"/>
                <w:szCs w:val="24"/>
              </w:rPr>
            </w:pPr>
            <w:r w:rsidRPr="003564B5">
              <w:rPr>
                <w:sz w:val="24"/>
                <w:szCs w:val="24"/>
              </w:rPr>
              <w:t>$1000</w:t>
            </w:r>
          </w:p>
        </w:tc>
        <w:tc>
          <w:tcPr>
            <w:tcW w:w="2482" w:type="dxa"/>
          </w:tcPr>
          <w:p w:rsidRPr="003564B5" w:rsidR="00BE3CC5" w:rsidP="00CA0A3A" w:rsidRDefault="00BE3CC5" w14:paraId="330883E6" w14:textId="77777777">
            <w:pPr>
              <w:spacing w:before="240" w:after="120"/>
              <w:ind w:right="0"/>
              <w:rPr>
                <w:sz w:val="24"/>
                <w:szCs w:val="24"/>
              </w:rPr>
            </w:pPr>
            <w:r w:rsidRPr="003564B5">
              <w:rPr>
                <w:sz w:val="24"/>
                <w:szCs w:val="24"/>
              </w:rPr>
              <w:t>$2077</w:t>
            </w:r>
          </w:p>
        </w:tc>
      </w:tr>
    </w:tbl>
    <w:p w:rsidRPr="00762C93" w:rsidR="00A9113E" w:rsidP="00762C93" w:rsidRDefault="00762C93" w14:paraId="6056DD83" w14:textId="04A31EF9">
      <w:r w:rsidRPr="1909B710">
        <w:rPr>
          <w:b/>
          <w:bCs/>
          <w:sz w:val="24"/>
          <w:szCs w:val="24"/>
        </w:rPr>
        <w:t xml:space="preserve">Table </w:t>
      </w:r>
      <w:r>
        <w:rPr>
          <w:b/>
          <w:bCs/>
          <w:sz w:val="24"/>
          <w:szCs w:val="24"/>
        </w:rPr>
        <w:t>3</w:t>
      </w:r>
      <w:r w:rsidRPr="1909B710">
        <w:rPr>
          <w:b/>
          <w:bCs/>
          <w:sz w:val="24"/>
          <w:szCs w:val="24"/>
        </w:rPr>
        <w:t xml:space="preserve">. </w:t>
      </w:r>
      <w:r w:rsidR="00810277">
        <w:rPr>
          <w:sz w:val="24"/>
          <w:szCs w:val="24"/>
        </w:rPr>
        <w:t>C</w:t>
      </w:r>
      <w:r w:rsidR="00CE7FCB">
        <w:rPr>
          <w:sz w:val="24"/>
          <w:szCs w:val="24"/>
        </w:rPr>
        <w:t xml:space="preserve">ompetitor </w:t>
      </w:r>
      <w:r w:rsidR="00785DE6">
        <w:rPr>
          <w:sz w:val="24"/>
          <w:szCs w:val="24"/>
        </w:rPr>
        <w:t>P</w:t>
      </w:r>
      <w:r w:rsidR="00CE7FCB">
        <w:rPr>
          <w:sz w:val="24"/>
          <w:szCs w:val="24"/>
        </w:rPr>
        <w:t>ricing</w:t>
      </w:r>
      <w:r w:rsidR="00810277">
        <w:rPr>
          <w:sz w:val="24"/>
          <w:szCs w:val="24"/>
        </w:rPr>
        <w:t xml:space="preserve"> </w:t>
      </w:r>
      <w:r w:rsidR="00785DE6">
        <w:rPr>
          <w:sz w:val="24"/>
          <w:szCs w:val="24"/>
        </w:rPr>
        <w:t>I</w:t>
      </w:r>
      <w:r w:rsidR="00810277">
        <w:rPr>
          <w:sz w:val="24"/>
          <w:szCs w:val="24"/>
        </w:rPr>
        <w:t>nformation</w:t>
      </w:r>
      <w:r w:rsidR="0097229D">
        <w:rPr>
          <w:sz w:val="24"/>
          <w:szCs w:val="24"/>
        </w:rPr>
        <w:t xml:space="preserve"> for Consumer Market</w:t>
      </w:r>
    </w:p>
    <w:p w:rsidR="00EA5888" w:rsidP="009755AD" w:rsidRDefault="32AD92E0" w14:paraId="3F6C7E15" w14:textId="3850E2F4">
      <w:pPr>
        <w:spacing w:before="240" w:after="120"/>
        <w:ind w:right="0" w:firstLine="720"/>
        <w:jc w:val="both"/>
      </w:pPr>
      <w:r w:rsidRPr="1EDF03E4">
        <w:rPr>
          <w:sz w:val="24"/>
          <w:szCs w:val="24"/>
        </w:rPr>
        <w:t>Current</w:t>
      </w:r>
      <w:r w:rsidRPr="1EDF03E4" w:rsidR="0D218122">
        <w:rPr>
          <w:sz w:val="24"/>
          <w:szCs w:val="24"/>
        </w:rPr>
        <w:t xml:space="preserve"> </w:t>
      </w:r>
      <w:r w:rsidRPr="1EDF03E4" w:rsidR="5F1A86D3">
        <w:rPr>
          <w:sz w:val="24"/>
          <w:szCs w:val="24"/>
        </w:rPr>
        <w:t>Industr</w:t>
      </w:r>
      <w:r w:rsidRPr="1EDF03E4" w:rsidR="332BA391">
        <w:rPr>
          <w:sz w:val="24"/>
          <w:szCs w:val="24"/>
        </w:rPr>
        <w:t>ial</w:t>
      </w:r>
      <w:r w:rsidRPr="1EDF03E4" w:rsidR="0D218122">
        <w:rPr>
          <w:sz w:val="24"/>
          <w:szCs w:val="24"/>
        </w:rPr>
        <w:t xml:space="preserve"> IoT</w:t>
      </w:r>
      <w:r w:rsidRPr="1EDF03E4" w:rsidR="3AB2B92A">
        <w:rPr>
          <w:sz w:val="24"/>
          <w:szCs w:val="24"/>
        </w:rPr>
        <w:t>,</w:t>
      </w:r>
      <w:r w:rsidRPr="1EDF03E4" w:rsidR="0B3CCFA6">
        <w:rPr>
          <w:sz w:val="24"/>
          <w:szCs w:val="24"/>
        </w:rPr>
        <w:t xml:space="preserve"> or </w:t>
      </w:r>
      <w:proofErr w:type="spellStart"/>
      <w:r w:rsidRPr="1EDF03E4" w:rsidR="0B3CCFA6">
        <w:rPr>
          <w:sz w:val="24"/>
          <w:szCs w:val="24"/>
        </w:rPr>
        <w:t>IIoT</w:t>
      </w:r>
      <w:proofErr w:type="spellEnd"/>
      <w:r w:rsidRPr="1EDF03E4" w:rsidR="31469030">
        <w:rPr>
          <w:sz w:val="24"/>
          <w:szCs w:val="24"/>
        </w:rPr>
        <w:t>,</w:t>
      </w:r>
      <w:r w:rsidRPr="1EDF03E4" w:rsidR="1D494685">
        <w:rPr>
          <w:sz w:val="24"/>
          <w:szCs w:val="24"/>
        </w:rPr>
        <w:t xml:space="preserve"> offerings provide a helpful community with plenty of documentation which </w:t>
      </w:r>
      <w:r w:rsidRPr="700C855F" w:rsidR="769FBCE4">
        <w:rPr>
          <w:sz w:val="24"/>
          <w:szCs w:val="24"/>
        </w:rPr>
        <w:t>the current business model</w:t>
      </w:r>
      <w:r w:rsidRPr="1EDF03E4" w:rsidR="479C38EB">
        <w:rPr>
          <w:sz w:val="24"/>
          <w:szCs w:val="24"/>
        </w:rPr>
        <w:t xml:space="preserve"> does</w:t>
      </w:r>
      <w:r w:rsidRPr="1EDF03E4" w:rsidR="1D494685">
        <w:rPr>
          <w:sz w:val="24"/>
          <w:szCs w:val="24"/>
        </w:rPr>
        <w:t xml:space="preserve"> not </w:t>
      </w:r>
      <w:r w:rsidRPr="1EDF03E4" w:rsidR="479C38EB">
        <w:rPr>
          <w:sz w:val="24"/>
          <w:szCs w:val="24"/>
        </w:rPr>
        <w:t>offer</w:t>
      </w:r>
      <w:r w:rsidRPr="1EDF03E4" w:rsidR="6DED5869">
        <w:rPr>
          <w:sz w:val="24"/>
          <w:szCs w:val="24"/>
        </w:rPr>
        <w:t xml:space="preserve">. </w:t>
      </w:r>
      <w:r w:rsidRPr="1EDF03E4" w:rsidR="70C22287">
        <w:rPr>
          <w:sz w:val="24"/>
          <w:szCs w:val="24"/>
        </w:rPr>
        <w:t xml:space="preserve">Directing more time and effort towards documentation and integration with existing platforms would be </w:t>
      </w:r>
      <w:r w:rsidR="00673912">
        <w:rPr>
          <w:sz w:val="24"/>
          <w:szCs w:val="24"/>
        </w:rPr>
        <w:t>helpful</w:t>
      </w:r>
      <w:r w:rsidRPr="1EDF03E4" w:rsidR="70C22287">
        <w:rPr>
          <w:sz w:val="24"/>
          <w:szCs w:val="24"/>
        </w:rPr>
        <w:t xml:space="preserve"> next steps</w:t>
      </w:r>
      <w:r w:rsidRPr="1EDF03E4" w:rsidR="0955F6C4">
        <w:rPr>
          <w:sz w:val="24"/>
          <w:szCs w:val="24"/>
        </w:rPr>
        <w:t xml:space="preserve"> </w:t>
      </w:r>
      <w:r w:rsidRPr="700C855F" w:rsidR="017F9DBE">
        <w:rPr>
          <w:sz w:val="24"/>
          <w:szCs w:val="24"/>
        </w:rPr>
        <w:t>for growth</w:t>
      </w:r>
      <w:r w:rsidRPr="700C855F" w:rsidR="63CCD15C">
        <w:rPr>
          <w:sz w:val="24"/>
          <w:szCs w:val="24"/>
        </w:rPr>
        <w:t>.</w:t>
      </w:r>
      <w:r w:rsidRPr="1EDF03E4" w:rsidR="63CCD15C">
        <w:rPr>
          <w:sz w:val="24"/>
          <w:szCs w:val="24"/>
        </w:rPr>
        <w:t xml:space="preserve"> </w:t>
      </w:r>
      <w:r w:rsidRPr="1EDF03E4" w:rsidR="36C67ABC">
        <w:rPr>
          <w:sz w:val="24"/>
          <w:szCs w:val="24"/>
        </w:rPr>
        <w:t xml:space="preserve">The key difference between home and industry automation is </w:t>
      </w:r>
      <w:r w:rsidR="00673912">
        <w:rPr>
          <w:sz w:val="24"/>
          <w:szCs w:val="24"/>
        </w:rPr>
        <w:t>integrating with</w:t>
      </w:r>
      <w:r w:rsidRPr="1EDF03E4" w:rsidR="36C67ABC">
        <w:rPr>
          <w:sz w:val="24"/>
          <w:szCs w:val="24"/>
        </w:rPr>
        <w:t xml:space="preserve"> other </w:t>
      </w:r>
      <w:r w:rsidRPr="1EDF03E4" w:rsidR="48135987">
        <w:rPr>
          <w:sz w:val="24"/>
          <w:szCs w:val="24"/>
        </w:rPr>
        <w:t>business</w:t>
      </w:r>
      <w:r w:rsidR="00673912">
        <w:rPr>
          <w:sz w:val="24"/>
          <w:szCs w:val="24"/>
        </w:rPr>
        <w:t>-</w:t>
      </w:r>
      <w:r w:rsidRPr="1EDF03E4" w:rsidR="48135987">
        <w:rPr>
          <w:sz w:val="24"/>
          <w:szCs w:val="24"/>
        </w:rPr>
        <w:t>to</w:t>
      </w:r>
      <w:r w:rsidR="00673912">
        <w:rPr>
          <w:sz w:val="24"/>
          <w:szCs w:val="24"/>
        </w:rPr>
        <w:t>-</w:t>
      </w:r>
      <w:r w:rsidRPr="1EDF03E4" w:rsidR="48135987">
        <w:rPr>
          <w:sz w:val="24"/>
          <w:szCs w:val="24"/>
        </w:rPr>
        <w:t xml:space="preserve">business (B2B) </w:t>
      </w:r>
      <w:r w:rsidRPr="1EDF03E4" w:rsidR="36C67ABC">
        <w:rPr>
          <w:sz w:val="24"/>
          <w:szCs w:val="24"/>
        </w:rPr>
        <w:t xml:space="preserve">platforms. </w:t>
      </w:r>
      <w:r w:rsidRPr="1EDF03E4" w:rsidR="148E816B">
        <w:rPr>
          <w:sz w:val="24"/>
          <w:szCs w:val="24"/>
        </w:rPr>
        <w:t xml:space="preserve">Ignition and Predix both </w:t>
      </w:r>
      <w:r w:rsidRPr="1EDF03E4" w:rsidR="7A5CFCC6">
        <w:rPr>
          <w:sz w:val="24"/>
          <w:szCs w:val="24"/>
        </w:rPr>
        <w:t>stand</w:t>
      </w:r>
      <w:r w:rsidRPr="1EDF03E4" w:rsidR="45BE66F3">
        <w:rPr>
          <w:sz w:val="24"/>
          <w:szCs w:val="24"/>
        </w:rPr>
        <w:t xml:space="preserve"> </w:t>
      </w:r>
      <w:r w:rsidRPr="1EDF03E4" w:rsidR="7A5CFCC6">
        <w:rPr>
          <w:sz w:val="24"/>
          <w:szCs w:val="24"/>
        </w:rPr>
        <w:t xml:space="preserve">out as popular industry solutions with Ignition being recommended over Predix on </w:t>
      </w:r>
      <w:r w:rsidR="004B5DA7">
        <w:rPr>
          <w:sz w:val="24"/>
          <w:szCs w:val="24"/>
        </w:rPr>
        <w:t xml:space="preserve">enthusiast </w:t>
      </w:r>
      <w:r w:rsidRPr="1EDF03E4" w:rsidR="7A5CFCC6">
        <w:rPr>
          <w:sz w:val="24"/>
          <w:szCs w:val="24"/>
        </w:rPr>
        <w:t>sites like reddit</w:t>
      </w:r>
      <w:r w:rsidRPr="1EDF03E4" w:rsidR="148E816B">
        <w:rPr>
          <w:sz w:val="24"/>
          <w:szCs w:val="24"/>
        </w:rPr>
        <w:t>.</w:t>
      </w:r>
      <w:r w:rsidRPr="1EDF03E4" w:rsidR="182C3E2F">
        <w:rPr>
          <w:sz w:val="24"/>
          <w:szCs w:val="24"/>
        </w:rPr>
        <w:t xml:space="preserve"> The most basic solutions do not cover installation or penetration testing.</w:t>
      </w:r>
      <w:r w:rsidRPr="1EDF03E4" w:rsidR="371BCB3B">
        <w:rPr>
          <w:sz w:val="24"/>
          <w:szCs w:val="24"/>
        </w:rPr>
        <w:t xml:space="preserve"> Ignition is software you can deploy </w:t>
      </w:r>
      <w:r w:rsidRPr="1EDF03E4" w:rsidR="1EEC056B">
        <w:rPr>
          <w:sz w:val="24"/>
          <w:szCs w:val="24"/>
        </w:rPr>
        <w:t>to any cloud system</w:t>
      </w:r>
      <w:r w:rsidRPr="1EDF03E4" w:rsidR="371BCB3B">
        <w:rPr>
          <w:sz w:val="24"/>
          <w:szCs w:val="24"/>
        </w:rPr>
        <w:t xml:space="preserve">, </w:t>
      </w:r>
      <w:r w:rsidRPr="1EDF03E4" w:rsidR="678A2305">
        <w:rPr>
          <w:sz w:val="24"/>
          <w:szCs w:val="24"/>
        </w:rPr>
        <w:t>while</w:t>
      </w:r>
      <w:r w:rsidRPr="1EDF03E4" w:rsidR="371BCB3B">
        <w:rPr>
          <w:sz w:val="24"/>
          <w:szCs w:val="24"/>
        </w:rPr>
        <w:t xml:space="preserve"> Predix is a subscription service through GE</w:t>
      </w:r>
      <w:r w:rsidR="00673912">
        <w:rPr>
          <w:sz w:val="24"/>
          <w:szCs w:val="24"/>
        </w:rPr>
        <w:t xml:space="preserve">. For </w:t>
      </w:r>
      <w:r w:rsidRPr="1EDF03E4" w:rsidR="47B56148">
        <w:rPr>
          <w:sz w:val="24"/>
          <w:szCs w:val="24"/>
        </w:rPr>
        <w:t>industry clients</w:t>
      </w:r>
      <w:r w:rsidR="00673912">
        <w:rPr>
          <w:sz w:val="24"/>
          <w:szCs w:val="24"/>
        </w:rPr>
        <w:t>,</w:t>
      </w:r>
      <w:r w:rsidRPr="1EDF03E4" w:rsidR="47B56148">
        <w:rPr>
          <w:sz w:val="24"/>
          <w:szCs w:val="24"/>
        </w:rPr>
        <w:t xml:space="preserve"> we must re-evaluate the service being offered as compared to the savings on the bottom line of the client. Perhaps offering custom pricing on a per client</w:t>
      </w:r>
      <w:r w:rsidRPr="1EDF03E4" w:rsidR="4BBEE1BE">
        <w:rPr>
          <w:sz w:val="24"/>
          <w:szCs w:val="24"/>
        </w:rPr>
        <w:t xml:space="preserve"> basis. </w:t>
      </w:r>
    </w:p>
    <w:tbl>
      <w:tblPr>
        <w:tblStyle w:val="TableGrid"/>
        <w:tblW w:w="0" w:type="auto"/>
        <w:tblLook w:val="04A0" w:firstRow="1" w:lastRow="0" w:firstColumn="1" w:lastColumn="0" w:noHBand="0" w:noVBand="1"/>
      </w:tblPr>
      <w:tblGrid>
        <w:gridCol w:w="2481"/>
        <w:gridCol w:w="2481"/>
        <w:gridCol w:w="2482"/>
      </w:tblGrid>
      <w:tr w:rsidR="00EA5888" w:rsidTr="00CA0A3A" w14:paraId="19D36B77" w14:textId="77777777">
        <w:tc>
          <w:tcPr>
            <w:tcW w:w="2481" w:type="dxa"/>
          </w:tcPr>
          <w:p w:rsidRPr="003564B5" w:rsidR="00EA5888" w:rsidP="00CA0A3A" w:rsidRDefault="00EA5888" w14:paraId="402DB86E" w14:textId="77777777">
            <w:pPr>
              <w:spacing w:before="240" w:after="120"/>
              <w:ind w:right="0"/>
              <w:rPr>
                <w:sz w:val="24"/>
                <w:szCs w:val="24"/>
              </w:rPr>
            </w:pPr>
          </w:p>
        </w:tc>
        <w:tc>
          <w:tcPr>
            <w:tcW w:w="2481" w:type="dxa"/>
          </w:tcPr>
          <w:p w:rsidRPr="003564B5" w:rsidR="00EA5888" w:rsidP="00CA0A3A" w:rsidRDefault="00EA5888" w14:paraId="350934C5" w14:textId="7FFE3D4A">
            <w:pPr>
              <w:spacing w:before="240" w:after="120"/>
              <w:ind w:right="0"/>
              <w:rPr>
                <w:lang w:eastAsia="en-US"/>
              </w:rPr>
            </w:pPr>
            <w:r>
              <w:rPr>
                <w:sz w:val="24"/>
                <w:szCs w:val="24"/>
              </w:rPr>
              <w:t>Ignition</w:t>
            </w:r>
            <w:r w:rsidRPr="5B4D53A6" w:rsidR="0237E964">
              <w:rPr>
                <w:sz w:val="24"/>
                <w:szCs w:val="24"/>
              </w:rPr>
              <w:t xml:space="preserve"> [</w:t>
            </w:r>
            <w:r w:rsidR="001505E4">
              <w:rPr>
                <w:sz w:val="24"/>
                <w:szCs w:val="24"/>
              </w:rPr>
              <w:t>19</w:t>
            </w:r>
            <w:r w:rsidRPr="5B4D53A6" w:rsidR="0237E964">
              <w:rPr>
                <w:sz w:val="24"/>
                <w:szCs w:val="24"/>
              </w:rPr>
              <w:t>]</w:t>
            </w:r>
          </w:p>
        </w:tc>
        <w:tc>
          <w:tcPr>
            <w:tcW w:w="2482" w:type="dxa"/>
          </w:tcPr>
          <w:p w:rsidRPr="003564B5" w:rsidR="00EA5888" w:rsidP="00CA0A3A" w:rsidRDefault="00EA5888" w14:paraId="3D3A371E" w14:textId="147E8169">
            <w:pPr>
              <w:spacing w:before="240" w:after="120"/>
              <w:ind w:right="0"/>
            </w:pPr>
            <w:r>
              <w:rPr>
                <w:sz w:val="24"/>
                <w:szCs w:val="24"/>
              </w:rPr>
              <w:t>Predix</w:t>
            </w:r>
            <w:r w:rsidRPr="5E641156" w:rsidR="63BF37A7">
              <w:rPr>
                <w:sz w:val="24"/>
                <w:szCs w:val="24"/>
              </w:rPr>
              <w:t xml:space="preserve"> [</w:t>
            </w:r>
            <w:r w:rsidR="001505E4">
              <w:rPr>
                <w:sz w:val="24"/>
                <w:szCs w:val="24"/>
              </w:rPr>
              <w:t>20</w:t>
            </w:r>
            <w:r w:rsidRPr="5E641156" w:rsidR="63BF37A7">
              <w:rPr>
                <w:sz w:val="24"/>
                <w:szCs w:val="24"/>
              </w:rPr>
              <w:t>]</w:t>
            </w:r>
          </w:p>
        </w:tc>
      </w:tr>
      <w:tr w:rsidR="00EA5888" w:rsidTr="00CA0A3A" w14:paraId="271ADCEB" w14:textId="77777777">
        <w:trPr>
          <w:trHeight w:val="557"/>
        </w:trPr>
        <w:tc>
          <w:tcPr>
            <w:tcW w:w="2481" w:type="dxa"/>
          </w:tcPr>
          <w:p w:rsidRPr="00EA5888" w:rsidR="00EA5888" w:rsidP="00EA5888" w:rsidRDefault="00EA5888" w14:paraId="5ECE6B73" w14:textId="327A5C24">
            <w:pPr>
              <w:spacing w:before="240" w:after="120"/>
              <w:ind w:right="0"/>
              <w:rPr>
                <w:sz w:val="24"/>
                <w:szCs w:val="24"/>
              </w:rPr>
            </w:pPr>
            <w:r w:rsidRPr="00EA5888">
              <w:rPr>
                <w:sz w:val="24"/>
                <w:szCs w:val="24"/>
              </w:rPr>
              <w:t>Smart Industry</w:t>
            </w:r>
          </w:p>
        </w:tc>
        <w:tc>
          <w:tcPr>
            <w:tcW w:w="2481" w:type="dxa"/>
          </w:tcPr>
          <w:p w:rsidRPr="00EA5888" w:rsidR="00EA5888" w:rsidP="00EA5888" w:rsidRDefault="00EA5888" w14:paraId="2FFD15F6" w14:textId="4310FEE3">
            <w:pPr>
              <w:spacing w:before="240" w:after="120"/>
              <w:ind w:right="0"/>
              <w:rPr>
                <w:sz w:val="24"/>
                <w:szCs w:val="24"/>
              </w:rPr>
            </w:pPr>
            <w:r w:rsidRPr="00EA5888">
              <w:rPr>
                <w:sz w:val="24"/>
                <w:szCs w:val="24"/>
              </w:rPr>
              <w:t>$16,850 (+$3,176 annually for support)</w:t>
            </w:r>
          </w:p>
        </w:tc>
        <w:tc>
          <w:tcPr>
            <w:tcW w:w="2482" w:type="dxa"/>
          </w:tcPr>
          <w:p w:rsidRPr="00EA5888" w:rsidR="00EA5888" w:rsidP="00EA5888" w:rsidRDefault="00EA5888" w14:paraId="1B404986" w14:textId="254F9D41">
            <w:pPr>
              <w:spacing w:before="240" w:after="120"/>
              <w:ind w:right="0"/>
              <w:rPr>
                <w:sz w:val="24"/>
                <w:szCs w:val="24"/>
              </w:rPr>
            </w:pPr>
            <w:r w:rsidRPr="00EA5888">
              <w:rPr>
                <w:sz w:val="24"/>
                <w:szCs w:val="24"/>
              </w:rPr>
              <w:t>$48,000/</w:t>
            </w:r>
            <w:proofErr w:type="spellStart"/>
            <w:r w:rsidRPr="00EA5888">
              <w:rPr>
                <w:sz w:val="24"/>
                <w:szCs w:val="24"/>
              </w:rPr>
              <w:t>yr</w:t>
            </w:r>
            <w:proofErr w:type="spellEnd"/>
            <w:r w:rsidRPr="00EA5888">
              <w:rPr>
                <w:sz w:val="24"/>
                <w:szCs w:val="24"/>
              </w:rPr>
              <w:t xml:space="preserve"> (basic, everything else is very expensive)</w:t>
            </w:r>
          </w:p>
        </w:tc>
      </w:tr>
    </w:tbl>
    <w:p w:rsidRPr="00357FB7" w:rsidR="570B74BF" w:rsidP="00810277" w:rsidRDefault="00810277" w14:paraId="49EA3E63" w14:textId="7431050D">
      <w:r w:rsidRPr="1909B710">
        <w:rPr>
          <w:b/>
          <w:bCs/>
          <w:sz w:val="24"/>
          <w:szCs w:val="24"/>
        </w:rPr>
        <w:t xml:space="preserve">Table </w:t>
      </w:r>
      <w:r>
        <w:rPr>
          <w:b/>
          <w:bCs/>
          <w:sz w:val="24"/>
          <w:szCs w:val="24"/>
        </w:rPr>
        <w:t>4</w:t>
      </w:r>
      <w:r w:rsidRPr="1909B710">
        <w:rPr>
          <w:b/>
          <w:bCs/>
          <w:sz w:val="24"/>
          <w:szCs w:val="24"/>
        </w:rPr>
        <w:t xml:space="preserve">. </w:t>
      </w:r>
      <w:r w:rsidR="0097229D">
        <w:rPr>
          <w:sz w:val="24"/>
          <w:szCs w:val="24"/>
        </w:rPr>
        <w:t xml:space="preserve">Competitor Pricing Information for </w:t>
      </w:r>
      <w:r w:rsidR="00844357">
        <w:rPr>
          <w:sz w:val="24"/>
          <w:szCs w:val="24"/>
        </w:rPr>
        <w:t>Industrial Market</w:t>
      </w:r>
    </w:p>
    <w:p w:rsidRPr="00337B1A" w:rsidR="00B55DA5" w:rsidP="00E345E8" w:rsidRDefault="5B2AB418" w14:paraId="53B772E6" w14:textId="32BE66CC">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Pr="00337B1A" w:rsidR="00B55DA5">
        <w:rPr>
          <w:rFonts w:ascii="Times New Roman" w:hAnsi="Times New Roman" w:cs="Times New Roman"/>
          <w:b/>
          <w:bCs/>
          <w:color w:val="auto"/>
          <w:sz w:val="28"/>
          <w:szCs w:val="28"/>
        </w:rPr>
        <w:t>Cost Analysis</w:t>
      </w:r>
    </w:p>
    <w:p w:rsidRPr="00F00D5B" w:rsidR="75E4C6D8" w:rsidP="000C25A5" w:rsidRDefault="6FE8D4DD" w14:paraId="0CBB0D22" w14:textId="7DFE1B8F">
      <w:pPr>
        <w:pStyle w:val="Heading4"/>
        <w:numPr>
          <w:ilvl w:val="2"/>
          <w:numId w:val="19"/>
        </w:numPr>
        <w:ind w:left="504" w:right="0"/>
        <w:rPr>
          <w:rFonts w:ascii="Times New Roman" w:hAnsi="Times New Roman" w:cs="Times New Roman"/>
          <w:b/>
          <w:i w:val="0"/>
          <w:color w:val="auto"/>
          <w:sz w:val="22"/>
          <w:szCs w:val="22"/>
        </w:rPr>
      </w:pPr>
      <w:r w:rsidRPr="00F00D5B">
        <w:rPr>
          <w:rFonts w:ascii="Times New Roman" w:hAnsi="Times New Roman" w:cs="Times New Roman"/>
          <w:b/>
          <w:i w:val="0"/>
          <w:color w:val="auto"/>
          <w:sz w:val="22"/>
          <w:szCs w:val="22"/>
        </w:rPr>
        <w:t>Bottom Line and Savings</w:t>
      </w:r>
    </w:p>
    <w:p w:rsidR="00992FEA" w:rsidP="00E14B25" w:rsidRDefault="35E1A28F" w14:paraId="6EB7234A" w14:textId="6F9396F9">
      <w:pPr>
        <w:ind w:right="0" w:firstLine="720"/>
        <w:jc w:val="both"/>
        <w:rPr>
          <w:sz w:val="24"/>
          <w:szCs w:val="24"/>
        </w:rPr>
      </w:pPr>
      <w:r w:rsidRPr="44C20E05">
        <w:rPr>
          <w:sz w:val="24"/>
          <w:szCs w:val="24"/>
        </w:rPr>
        <w:t>Industr</w:t>
      </w:r>
      <w:r w:rsidRPr="44C20E05" w:rsidR="58938903">
        <w:rPr>
          <w:sz w:val="24"/>
          <w:szCs w:val="24"/>
        </w:rPr>
        <w:t>ial</w:t>
      </w:r>
      <w:r w:rsidRPr="44C20E05">
        <w:rPr>
          <w:sz w:val="24"/>
          <w:szCs w:val="24"/>
        </w:rPr>
        <w:t xml:space="preserve"> Internet of Things </w:t>
      </w:r>
      <w:r w:rsidRPr="44C20E05" w:rsidR="51DF290B">
        <w:rPr>
          <w:sz w:val="24"/>
          <w:szCs w:val="24"/>
        </w:rPr>
        <w:t xml:space="preserve">solutions </w:t>
      </w:r>
      <w:r w:rsidR="00992FEA">
        <w:rPr>
          <w:sz w:val="24"/>
          <w:szCs w:val="24"/>
        </w:rPr>
        <w:t>have exhibited success</w:t>
      </w:r>
      <w:r w:rsidRPr="44C20E05">
        <w:rPr>
          <w:sz w:val="24"/>
          <w:szCs w:val="24"/>
        </w:rPr>
        <w:t xml:space="preserve"> with several aspects that effect a </w:t>
      </w:r>
      <w:r w:rsidRPr="44C20E05" w:rsidR="2DA2340A">
        <w:rPr>
          <w:sz w:val="24"/>
          <w:szCs w:val="24"/>
        </w:rPr>
        <w:t>company's</w:t>
      </w:r>
      <w:r w:rsidRPr="44C20E05">
        <w:rPr>
          <w:sz w:val="24"/>
          <w:szCs w:val="24"/>
        </w:rPr>
        <w:t xml:space="preserve"> bottom line</w:t>
      </w:r>
      <w:r w:rsidRPr="44C20E05" w:rsidR="04BED114">
        <w:rPr>
          <w:sz w:val="24"/>
          <w:szCs w:val="24"/>
        </w:rPr>
        <w:t>.</w:t>
      </w:r>
      <w:r w:rsidRPr="44C20E05">
        <w:rPr>
          <w:sz w:val="24"/>
          <w:szCs w:val="24"/>
        </w:rPr>
        <w:t xml:space="preserve"> </w:t>
      </w:r>
      <w:r w:rsidRPr="44C20E05" w:rsidR="304F4F76">
        <w:rPr>
          <w:sz w:val="24"/>
          <w:szCs w:val="24"/>
        </w:rPr>
        <w:t>Many</w:t>
      </w:r>
      <w:r w:rsidRPr="44C20E05">
        <w:rPr>
          <w:sz w:val="24"/>
          <w:szCs w:val="24"/>
        </w:rPr>
        <w:t xml:space="preserve"> solutions are marketed as </w:t>
      </w:r>
      <w:r w:rsidRPr="44C20E05" w:rsidR="0457374A">
        <w:rPr>
          <w:sz w:val="24"/>
          <w:szCs w:val="24"/>
        </w:rPr>
        <w:t>preventive</w:t>
      </w:r>
      <w:r w:rsidRPr="44C20E05">
        <w:rPr>
          <w:sz w:val="24"/>
          <w:szCs w:val="24"/>
        </w:rPr>
        <w:t xml:space="preserve"> </w:t>
      </w:r>
      <w:r w:rsidRPr="44C20E05" w:rsidR="634691F0">
        <w:rPr>
          <w:sz w:val="24"/>
          <w:szCs w:val="24"/>
        </w:rPr>
        <w:t xml:space="preserve">maintenance. One hour of </w:t>
      </w:r>
      <w:r w:rsidRPr="44C20E05" w:rsidR="6B7C3114">
        <w:rPr>
          <w:sz w:val="24"/>
          <w:szCs w:val="24"/>
        </w:rPr>
        <w:t>interruption</w:t>
      </w:r>
      <w:r w:rsidRPr="44C20E05" w:rsidR="634691F0">
        <w:rPr>
          <w:sz w:val="24"/>
          <w:szCs w:val="24"/>
        </w:rPr>
        <w:t xml:space="preserve"> for a manufacturer</w:t>
      </w:r>
      <w:r w:rsidRPr="44C20E05">
        <w:rPr>
          <w:sz w:val="24"/>
          <w:szCs w:val="24"/>
        </w:rPr>
        <w:t xml:space="preserve"> </w:t>
      </w:r>
      <w:r w:rsidRPr="44C20E05" w:rsidR="586D4EBC">
        <w:rPr>
          <w:sz w:val="24"/>
          <w:szCs w:val="24"/>
        </w:rPr>
        <w:t>could mean hundreds of thousands of dollars lost</w:t>
      </w:r>
      <w:r w:rsidRPr="44C20E05" w:rsidR="476FCB71">
        <w:rPr>
          <w:sz w:val="24"/>
          <w:szCs w:val="24"/>
        </w:rPr>
        <w:t xml:space="preserve">. </w:t>
      </w:r>
      <w:r w:rsidRPr="44C20E05" w:rsidR="68385574">
        <w:rPr>
          <w:sz w:val="24"/>
          <w:szCs w:val="24"/>
        </w:rPr>
        <w:t xml:space="preserve">Ignition offers a website on case studies </w:t>
      </w:r>
      <w:r w:rsidRPr="6DDC0D76" w:rsidR="511CF7EC">
        <w:rPr>
          <w:sz w:val="24"/>
          <w:szCs w:val="24"/>
        </w:rPr>
        <w:t>[</w:t>
      </w:r>
      <w:r w:rsidR="001505E4">
        <w:rPr>
          <w:sz w:val="24"/>
          <w:szCs w:val="24"/>
        </w:rPr>
        <w:t>21</w:t>
      </w:r>
      <w:r w:rsidRPr="6DDC0D76" w:rsidR="511CF7EC">
        <w:rPr>
          <w:sz w:val="24"/>
          <w:szCs w:val="24"/>
        </w:rPr>
        <w:t>]</w:t>
      </w:r>
      <w:r w:rsidRPr="6DDC0D76" w:rsidR="68385574">
        <w:rPr>
          <w:sz w:val="24"/>
          <w:szCs w:val="24"/>
        </w:rPr>
        <w:t xml:space="preserve"> </w:t>
      </w:r>
      <w:r w:rsidRPr="44C20E05" w:rsidR="68385574">
        <w:rPr>
          <w:sz w:val="24"/>
          <w:szCs w:val="24"/>
        </w:rPr>
        <w:t>as does GE’s Predix</w:t>
      </w:r>
      <w:r w:rsidRPr="6DDC0D76" w:rsidR="6D179245">
        <w:rPr>
          <w:sz w:val="24"/>
          <w:szCs w:val="24"/>
        </w:rPr>
        <w:t xml:space="preserve"> [</w:t>
      </w:r>
      <w:r w:rsidR="001505E4">
        <w:rPr>
          <w:sz w:val="24"/>
          <w:szCs w:val="24"/>
        </w:rPr>
        <w:t>22</w:t>
      </w:r>
      <w:r w:rsidRPr="6DDC0D76" w:rsidR="6D179245">
        <w:rPr>
          <w:sz w:val="24"/>
          <w:szCs w:val="24"/>
        </w:rPr>
        <w:t>]</w:t>
      </w:r>
      <w:r w:rsidRPr="6DDC0D76" w:rsidR="68385574">
        <w:rPr>
          <w:sz w:val="24"/>
          <w:szCs w:val="24"/>
        </w:rPr>
        <w:t>.</w:t>
      </w:r>
      <w:r w:rsidRPr="44C20E05" w:rsidR="68385574">
        <w:rPr>
          <w:sz w:val="24"/>
          <w:szCs w:val="24"/>
        </w:rPr>
        <w:t xml:space="preserve"> </w:t>
      </w:r>
      <w:r w:rsidRPr="44C20E05" w:rsidR="5D51C8E0">
        <w:rPr>
          <w:sz w:val="24"/>
          <w:szCs w:val="24"/>
        </w:rPr>
        <w:t>The use cases range from companies to cities and utilities</w:t>
      </w:r>
      <w:r w:rsidRPr="44C20E05" w:rsidR="1776000B">
        <w:rPr>
          <w:sz w:val="24"/>
          <w:szCs w:val="24"/>
        </w:rPr>
        <w:t>, i</w:t>
      </w:r>
      <w:r w:rsidRPr="44C20E05" w:rsidR="5D51C8E0">
        <w:rPr>
          <w:sz w:val="24"/>
          <w:szCs w:val="24"/>
        </w:rPr>
        <w:t xml:space="preserve">n some examples saving </w:t>
      </w:r>
      <w:r w:rsidRPr="44C20E05" w:rsidR="189C44FA">
        <w:rPr>
          <w:sz w:val="24"/>
          <w:szCs w:val="24"/>
        </w:rPr>
        <w:t xml:space="preserve">7.2% on </w:t>
      </w:r>
      <w:r w:rsidRPr="44C20E05" w:rsidR="0465F482">
        <w:rPr>
          <w:sz w:val="24"/>
          <w:szCs w:val="24"/>
        </w:rPr>
        <w:t>costs with only a few months required to set</w:t>
      </w:r>
      <w:r w:rsidR="00992FEA">
        <w:rPr>
          <w:sz w:val="24"/>
          <w:szCs w:val="24"/>
        </w:rPr>
        <w:t xml:space="preserve"> </w:t>
      </w:r>
      <w:r w:rsidRPr="44C20E05" w:rsidR="0465F482">
        <w:rPr>
          <w:sz w:val="24"/>
          <w:szCs w:val="24"/>
        </w:rPr>
        <w:t>up the system</w:t>
      </w:r>
      <w:r w:rsidRPr="44C20E05" w:rsidR="189C44FA">
        <w:rPr>
          <w:sz w:val="24"/>
          <w:szCs w:val="24"/>
        </w:rPr>
        <w:t xml:space="preserve">. </w:t>
      </w:r>
    </w:p>
    <w:p w:rsidR="00F64412" w:rsidP="00E14B25" w:rsidRDefault="00F64412" w14:paraId="25403444" w14:textId="2B21D18C">
      <w:pPr>
        <w:ind w:right="0" w:firstLine="720"/>
        <w:jc w:val="both"/>
        <w:rPr>
          <w:sz w:val="24"/>
          <w:szCs w:val="24"/>
        </w:rPr>
      </w:pPr>
    </w:p>
    <w:p w:rsidR="00F64412" w:rsidP="00E14B25" w:rsidRDefault="00F64412" w14:paraId="4B70AE37" w14:textId="3CD86353">
      <w:pPr>
        <w:ind w:right="0" w:firstLine="720"/>
        <w:jc w:val="both"/>
        <w:rPr>
          <w:sz w:val="24"/>
          <w:szCs w:val="24"/>
        </w:rPr>
      </w:pPr>
    </w:p>
    <w:p w:rsidRPr="00E14B25" w:rsidR="00F64412" w:rsidP="00E14B25" w:rsidRDefault="00F64412" w14:paraId="54673DD8" w14:textId="77777777">
      <w:pPr>
        <w:ind w:right="0" w:firstLine="720"/>
        <w:jc w:val="both"/>
        <w:rPr>
          <w:sz w:val="24"/>
          <w:szCs w:val="24"/>
        </w:rPr>
      </w:pPr>
    </w:p>
    <w:p w:rsidRPr="00F00D5B" w:rsidR="570B74BF" w:rsidP="00F00D5B" w:rsidRDefault="01B3E5D7" w14:paraId="4A14AC60" w14:textId="7ADCF1CA">
      <w:pPr>
        <w:pStyle w:val="Heading4"/>
        <w:numPr>
          <w:ilvl w:val="2"/>
          <w:numId w:val="19"/>
        </w:numPr>
        <w:ind w:left="504" w:right="0"/>
        <w:rPr>
          <w:rFonts w:ascii="Times New Roman" w:hAnsi="Times New Roman" w:cs="Times New Roman"/>
          <w:b/>
          <w:i w:val="0"/>
          <w:color w:val="auto"/>
          <w:sz w:val="22"/>
          <w:szCs w:val="22"/>
        </w:rPr>
      </w:pPr>
      <w:r w:rsidRPr="00F00D5B">
        <w:rPr>
          <w:rFonts w:ascii="Times New Roman" w:hAnsi="Times New Roman" w:cs="Times New Roman"/>
          <w:b/>
          <w:i w:val="0"/>
          <w:color w:val="auto"/>
          <w:sz w:val="22"/>
          <w:szCs w:val="22"/>
        </w:rPr>
        <w:t xml:space="preserve">Parts/Materials </w:t>
      </w:r>
    </w:p>
    <w:p w:rsidR="009302C2" w:rsidP="00992FEA" w:rsidRDefault="5F01ABD8" w14:paraId="70B1953E" w14:textId="20225893">
      <w:pPr>
        <w:ind w:right="0" w:firstLine="720"/>
        <w:jc w:val="both"/>
        <w:rPr>
          <w:sz w:val="24"/>
          <w:szCs w:val="24"/>
        </w:rPr>
      </w:pPr>
      <w:r w:rsidRPr="2CA5C14D">
        <w:rPr>
          <w:sz w:val="24"/>
          <w:szCs w:val="24"/>
        </w:rPr>
        <w:t>The</w:t>
      </w:r>
      <w:r w:rsidRPr="2CA5C14D" w:rsidR="184C8FCA">
        <w:rPr>
          <w:sz w:val="24"/>
          <w:szCs w:val="24"/>
        </w:rPr>
        <w:t xml:space="preserve"> </w:t>
      </w:r>
      <w:r w:rsidRPr="2CA5C14D" w:rsidR="34A33367">
        <w:rPr>
          <w:sz w:val="24"/>
          <w:szCs w:val="24"/>
        </w:rPr>
        <w:t>system implementation</w:t>
      </w:r>
      <w:r w:rsidRPr="2CA5C14D" w:rsidR="184C8FCA">
        <w:rPr>
          <w:sz w:val="24"/>
          <w:szCs w:val="24"/>
        </w:rPr>
        <w:t xml:space="preserve"> consists of </w:t>
      </w:r>
      <w:r w:rsidRPr="2CA5C14D" w:rsidR="50B1450A">
        <w:rPr>
          <w:sz w:val="24"/>
          <w:szCs w:val="24"/>
        </w:rPr>
        <w:t>an</w:t>
      </w:r>
      <w:r w:rsidRPr="2CA5C14D" w:rsidR="1030EF5D">
        <w:rPr>
          <w:sz w:val="24"/>
          <w:szCs w:val="24"/>
        </w:rPr>
        <w:t xml:space="preserve"> LTE gateway via the Thingy:91 and two other </w:t>
      </w:r>
      <w:r w:rsidRPr="2CA5C14D" w:rsidR="4FCD03D8">
        <w:rPr>
          <w:sz w:val="24"/>
          <w:szCs w:val="24"/>
        </w:rPr>
        <w:t>T</w:t>
      </w:r>
      <w:r w:rsidRPr="2CA5C14D" w:rsidR="1030EF5D">
        <w:rPr>
          <w:sz w:val="24"/>
          <w:szCs w:val="24"/>
        </w:rPr>
        <w:t>hingy devices buil</w:t>
      </w:r>
      <w:r w:rsidRPr="2CA5C14D" w:rsidR="17613BC0">
        <w:rPr>
          <w:sz w:val="24"/>
          <w:szCs w:val="24"/>
        </w:rPr>
        <w:t>t</w:t>
      </w:r>
      <w:r w:rsidRPr="2CA5C14D" w:rsidR="1030EF5D">
        <w:rPr>
          <w:sz w:val="24"/>
          <w:szCs w:val="24"/>
        </w:rPr>
        <w:t xml:space="preserve"> in a network mesh to </w:t>
      </w:r>
      <w:r w:rsidRPr="2CA5C14D" w:rsidR="45409DA1">
        <w:rPr>
          <w:sz w:val="24"/>
          <w:szCs w:val="24"/>
        </w:rPr>
        <w:t>prove</w:t>
      </w:r>
      <w:r w:rsidRPr="2CA5C14D" w:rsidR="1030EF5D">
        <w:rPr>
          <w:sz w:val="24"/>
          <w:szCs w:val="24"/>
        </w:rPr>
        <w:t xml:space="preserve"> </w:t>
      </w:r>
      <w:r w:rsidRPr="2CA5C14D" w:rsidR="712DFBF2">
        <w:rPr>
          <w:sz w:val="24"/>
          <w:szCs w:val="24"/>
        </w:rPr>
        <w:t>scal</w:t>
      </w:r>
      <w:r w:rsidRPr="2CA5C14D" w:rsidR="1030EF5D">
        <w:rPr>
          <w:sz w:val="24"/>
          <w:szCs w:val="24"/>
        </w:rPr>
        <w:t xml:space="preserve">ability and security. </w:t>
      </w:r>
      <w:r w:rsidRPr="0AD201CB" w:rsidR="7577748B">
        <w:rPr>
          <w:sz w:val="24"/>
          <w:szCs w:val="24"/>
        </w:rPr>
        <w:t>Acces</w:t>
      </w:r>
      <w:r w:rsidRPr="0AD201CB" w:rsidR="1584D7FE">
        <w:rPr>
          <w:sz w:val="24"/>
          <w:szCs w:val="24"/>
        </w:rPr>
        <w:t>s to</w:t>
      </w:r>
      <w:r w:rsidRPr="0AD201CB" w:rsidR="7DEB58BA">
        <w:rPr>
          <w:sz w:val="24"/>
          <w:szCs w:val="24"/>
        </w:rPr>
        <w:t xml:space="preserve"> </w:t>
      </w:r>
      <w:r w:rsidRPr="2CA5C14D" w:rsidR="7DEB58BA">
        <w:rPr>
          <w:sz w:val="24"/>
          <w:szCs w:val="24"/>
        </w:rPr>
        <w:t xml:space="preserve">the Azure Data Lake endpoint for data via personal laptops </w:t>
      </w:r>
      <w:r w:rsidRPr="0AD201CB" w:rsidR="6E6097DB">
        <w:rPr>
          <w:sz w:val="24"/>
          <w:szCs w:val="24"/>
        </w:rPr>
        <w:t>will be available using a</w:t>
      </w:r>
      <w:r w:rsidRPr="2CA5C14D" w:rsidR="7DEB58BA">
        <w:rPr>
          <w:sz w:val="24"/>
          <w:szCs w:val="24"/>
        </w:rPr>
        <w:t xml:space="preserve"> python interface</w:t>
      </w:r>
      <w:r w:rsidRPr="0AD201CB" w:rsidR="7DEB58BA">
        <w:rPr>
          <w:sz w:val="24"/>
          <w:szCs w:val="24"/>
        </w:rPr>
        <w:t>.</w:t>
      </w:r>
      <w:r w:rsidRPr="2CA5C14D" w:rsidR="7DEB58BA">
        <w:rPr>
          <w:sz w:val="24"/>
          <w:szCs w:val="24"/>
        </w:rPr>
        <w:t xml:space="preserve"> </w:t>
      </w:r>
      <w:r w:rsidRPr="2CA5C14D" w:rsidR="50F4D0AD">
        <w:rPr>
          <w:sz w:val="24"/>
          <w:szCs w:val="24"/>
        </w:rPr>
        <w:t xml:space="preserve">The Raspberry Pi 4 will be used to </w:t>
      </w:r>
      <w:r w:rsidRPr="2CA5C14D" w:rsidR="38EAEEDF">
        <w:rPr>
          <w:sz w:val="24"/>
          <w:szCs w:val="24"/>
        </w:rPr>
        <w:t>prove</w:t>
      </w:r>
      <w:r w:rsidRPr="2CA5C14D" w:rsidR="50F4D0AD">
        <w:rPr>
          <w:sz w:val="24"/>
          <w:szCs w:val="24"/>
        </w:rPr>
        <w:t xml:space="preserve"> alternative gateways for the BLE mesh network as well</w:t>
      </w:r>
      <w:r w:rsidRPr="2CA5C14D" w:rsidR="0D608206">
        <w:rPr>
          <w:sz w:val="24"/>
          <w:szCs w:val="24"/>
        </w:rPr>
        <w:t xml:space="preserve">. Many of these </w:t>
      </w:r>
      <w:r w:rsidRPr="2CA5C14D" w:rsidR="16256859">
        <w:rPr>
          <w:sz w:val="24"/>
          <w:szCs w:val="24"/>
        </w:rPr>
        <w:t xml:space="preserve">items are already on hand and will not cost anything </w:t>
      </w:r>
      <w:r w:rsidRPr="2CA5C14D" w:rsidR="4F68C581">
        <w:rPr>
          <w:sz w:val="24"/>
          <w:szCs w:val="24"/>
        </w:rPr>
        <w:t>more</w:t>
      </w:r>
      <w:r w:rsidRPr="2CA5C14D" w:rsidR="0D608206">
        <w:rPr>
          <w:sz w:val="24"/>
          <w:szCs w:val="24"/>
        </w:rPr>
        <w:t xml:space="preserve">. The Monthly IoT Hub rate for 3 devices is the price after the first free trial year. </w:t>
      </w:r>
    </w:p>
    <w:tbl>
      <w:tblPr>
        <w:tblStyle w:val="TableGrid"/>
        <w:tblW w:w="0" w:type="auto"/>
        <w:tblLook w:val="04A0" w:firstRow="1" w:lastRow="0" w:firstColumn="1" w:lastColumn="0" w:noHBand="0" w:noVBand="1"/>
      </w:tblPr>
      <w:tblGrid>
        <w:gridCol w:w="6025"/>
      </w:tblGrid>
      <w:tr w:rsidR="009302C2" w:rsidTr="009302C2" w14:paraId="2300ACA6" w14:textId="77777777">
        <w:tc>
          <w:tcPr>
            <w:tcW w:w="6025" w:type="dxa"/>
          </w:tcPr>
          <w:p w:rsidR="009302C2" w:rsidP="009302C2" w:rsidRDefault="009302C2" w14:paraId="1AE80C72" w14:textId="77777777">
            <w:pPr>
              <w:ind w:right="0"/>
              <w:rPr>
                <w:sz w:val="24"/>
                <w:szCs w:val="24"/>
              </w:rPr>
            </w:pPr>
            <w:r>
              <w:rPr>
                <w:sz w:val="24"/>
                <w:szCs w:val="24"/>
              </w:rPr>
              <w:t>Component Costs for Prototype</w:t>
            </w:r>
          </w:p>
          <w:p w:rsidRPr="002A6685" w:rsidR="009302C2" w:rsidP="009302C2" w:rsidRDefault="009302C2" w14:paraId="3471B19A" w14:textId="77777777">
            <w:pPr>
              <w:ind w:right="0"/>
              <w:rPr>
                <w:sz w:val="24"/>
                <w:szCs w:val="24"/>
              </w:rPr>
            </w:pPr>
          </w:p>
          <w:tbl>
            <w:tblPr>
              <w:tblW w:w="5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2820"/>
              <w:gridCol w:w="960"/>
              <w:gridCol w:w="999"/>
              <w:gridCol w:w="960"/>
            </w:tblGrid>
            <w:tr w:rsidRPr="00A533E8" w:rsidR="009302C2" w:rsidTr="002710FA" w14:paraId="7DC718A2" w14:textId="77777777">
              <w:trPr>
                <w:trHeight w:val="300"/>
              </w:trPr>
              <w:tc>
                <w:tcPr>
                  <w:tcW w:w="2820" w:type="dxa"/>
                  <w:shd w:val="clear" w:color="000000" w:fill="D9D9D9"/>
                  <w:noWrap/>
                  <w:vAlign w:val="center"/>
                  <w:hideMark/>
                </w:tcPr>
                <w:p w:rsidRPr="00A533E8" w:rsidR="009302C2" w:rsidP="009302C2" w:rsidRDefault="009302C2" w14:paraId="533225DD"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Item</w:t>
                  </w:r>
                </w:p>
              </w:tc>
              <w:tc>
                <w:tcPr>
                  <w:tcW w:w="960" w:type="dxa"/>
                  <w:shd w:val="clear" w:color="000000" w:fill="D9D9D9"/>
                  <w:noWrap/>
                  <w:vAlign w:val="center"/>
                  <w:hideMark/>
                </w:tcPr>
                <w:p w:rsidRPr="00A533E8" w:rsidR="009302C2" w:rsidP="009302C2" w:rsidRDefault="009302C2" w14:paraId="45E36ED2"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Unit Cost</w:t>
                  </w:r>
                </w:p>
              </w:tc>
              <w:tc>
                <w:tcPr>
                  <w:tcW w:w="960" w:type="dxa"/>
                  <w:shd w:val="clear" w:color="000000" w:fill="D9D9D9"/>
                  <w:noWrap/>
                  <w:vAlign w:val="center"/>
                  <w:hideMark/>
                </w:tcPr>
                <w:p w:rsidRPr="00A533E8" w:rsidR="009302C2" w:rsidP="009302C2" w:rsidRDefault="009302C2" w14:paraId="411F3878"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Quantity</w:t>
                  </w:r>
                </w:p>
              </w:tc>
              <w:tc>
                <w:tcPr>
                  <w:tcW w:w="960" w:type="dxa"/>
                  <w:shd w:val="clear" w:color="000000" w:fill="D9D9D9"/>
                  <w:noWrap/>
                  <w:vAlign w:val="center"/>
                  <w:hideMark/>
                </w:tcPr>
                <w:p w:rsidRPr="00A533E8" w:rsidR="009302C2" w:rsidP="009302C2" w:rsidRDefault="009302C2" w14:paraId="65C626B0"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Cost</w:t>
                  </w:r>
                </w:p>
              </w:tc>
            </w:tr>
            <w:tr w:rsidRPr="00A533E8" w:rsidR="009302C2" w:rsidTr="002710FA" w14:paraId="6DC36A76" w14:textId="77777777">
              <w:trPr>
                <w:trHeight w:val="900"/>
              </w:trPr>
              <w:tc>
                <w:tcPr>
                  <w:tcW w:w="2820" w:type="dxa"/>
                  <w:noWrap/>
                  <w:vAlign w:val="center"/>
                  <w:hideMark/>
                </w:tcPr>
                <w:p w:rsidRPr="00A533E8" w:rsidR="009302C2" w:rsidP="009302C2" w:rsidRDefault="009302C2" w14:paraId="5A08F1DD"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NRF6943 (Thingy:91)</w:t>
                  </w:r>
                </w:p>
              </w:tc>
              <w:tc>
                <w:tcPr>
                  <w:tcW w:w="960" w:type="dxa"/>
                  <w:noWrap/>
                  <w:vAlign w:val="center"/>
                  <w:hideMark/>
                </w:tcPr>
                <w:p w:rsidRPr="00A533E8" w:rsidR="009302C2" w:rsidP="009302C2" w:rsidRDefault="009302C2" w14:paraId="2433A499"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126.25</w:t>
                  </w:r>
                </w:p>
              </w:tc>
              <w:tc>
                <w:tcPr>
                  <w:tcW w:w="960" w:type="dxa"/>
                  <w:noWrap/>
                  <w:vAlign w:val="center"/>
                  <w:hideMark/>
                </w:tcPr>
                <w:p w:rsidRPr="00A533E8" w:rsidR="009302C2" w:rsidP="009302C2" w:rsidRDefault="009302C2" w14:paraId="6C3E37FA"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w:t>
                  </w:r>
                </w:p>
              </w:tc>
              <w:tc>
                <w:tcPr>
                  <w:tcW w:w="960" w:type="dxa"/>
                  <w:noWrap/>
                  <w:vAlign w:val="center"/>
                  <w:hideMark/>
                </w:tcPr>
                <w:p w:rsidRPr="00A533E8" w:rsidR="009302C2" w:rsidP="009302C2" w:rsidRDefault="009302C2" w14:paraId="29F66D14"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378.75</w:t>
                  </w:r>
                </w:p>
              </w:tc>
            </w:tr>
            <w:tr w:rsidRPr="00A533E8" w:rsidR="009302C2" w:rsidTr="002710FA" w14:paraId="01FA2D70" w14:textId="77777777">
              <w:trPr>
                <w:trHeight w:val="1500"/>
              </w:trPr>
              <w:tc>
                <w:tcPr>
                  <w:tcW w:w="2820" w:type="dxa"/>
                  <w:noWrap/>
                  <w:vAlign w:val="center"/>
                  <w:hideMark/>
                </w:tcPr>
                <w:p w:rsidRPr="00A533E8" w:rsidR="009302C2" w:rsidP="009302C2" w:rsidRDefault="009302C2" w14:paraId="7CD814AB"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Power Supplies</w:t>
                  </w:r>
                </w:p>
              </w:tc>
              <w:tc>
                <w:tcPr>
                  <w:tcW w:w="960" w:type="dxa"/>
                  <w:noWrap/>
                  <w:vAlign w:val="center"/>
                  <w:hideMark/>
                </w:tcPr>
                <w:p w:rsidRPr="00A533E8" w:rsidR="009302C2" w:rsidP="009302C2" w:rsidRDefault="009302C2" w14:paraId="089DE23B"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8</w:t>
                  </w:r>
                </w:p>
              </w:tc>
              <w:tc>
                <w:tcPr>
                  <w:tcW w:w="960" w:type="dxa"/>
                  <w:noWrap/>
                  <w:vAlign w:val="center"/>
                  <w:hideMark/>
                </w:tcPr>
                <w:p w:rsidRPr="00A533E8" w:rsidR="009302C2" w:rsidP="009302C2" w:rsidRDefault="009302C2" w14:paraId="2BFC9986"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4</w:t>
                  </w:r>
                </w:p>
              </w:tc>
              <w:tc>
                <w:tcPr>
                  <w:tcW w:w="960" w:type="dxa"/>
                  <w:noWrap/>
                  <w:vAlign w:val="center"/>
                  <w:hideMark/>
                </w:tcPr>
                <w:p w:rsidRPr="00A533E8" w:rsidR="009302C2" w:rsidP="009302C2" w:rsidRDefault="009302C2" w14:paraId="149A63FA"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32</w:t>
                  </w:r>
                </w:p>
              </w:tc>
            </w:tr>
            <w:tr w:rsidRPr="00A533E8" w:rsidR="009302C2" w:rsidTr="002710FA" w14:paraId="5F2FEBA4" w14:textId="77777777">
              <w:trPr>
                <w:trHeight w:val="300"/>
              </w:trPr>
              <w:tc>
                <w:tcPr>
                  <w:tcW w:w="2820" w:type="dxa"/>
                  <w:noWrap/>
                  <w:vAlign w:val="center"/>
                  <w:hideMark/>
                </w:tcPr>
                <w:p w:rsidRPr="00A533E8" w:rsidR="009302C2" w:rsidP="009302C2" w:rsidRDefault="009302C2" w14:paraId="75ADDD54"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Raspberry Pi 4</w:t>
                  </w:r>
                </w:p>
              </w:tc>
              <w:tc>
                <w:tcPr>
                  <w:tcW w:w="960" w:type="dxa"/>
                  <w:noWrap/>
                  <w:vAlign w:val="center"/>
                  <w:hideMark/>
                </w:tcPr>
                <w:p w:rsidRPr="00A533E8" w:rsidR="009302C2" w:rsidP="009302C2" w:rsidRDefault="009302C2" w14:paraId="2A10CFD6"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35</w:t>
                  </w:r>
                </w:p>
              </w:tc>
              <w:tc>
                <w:tcPr>
                  <w:tcW w:w="960" w:type="dxa"/>
                  <w:noWrap/>
                  <w:vAlign w:val="center"/>
                  <w:hideMark/>
                </w:tcPr>
                <w:p w:rsidRPr="00A533E8" w:rsidR="009302C2" w:rsidP="009302C2" w:rsidRDefault="009302C2" w14:paraId="620219EF"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w:t>
                  </w:r>
                </w:p>
              </w:tc>
              <w:tc>
                <w:tcPr>
                  <w:tcW w:w="960" w:type="dxa"/>
                  <w:noWrap/>
                  <w:vAlign w:val="center"/>
                  <w:hideMark/>
                </w:tcPr>
                <w:p w:rsidRPr="00A533E8" w:rsidR="009302C2" w:rsidP="009302C2" w:rsidRDefault="009302C2" w14:paraId="05A9D3D3"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35</w:t>
                  </w:r>
                </w:p>
              </w:tc>
            </w:tr>
            <w:tr w:rsidRPr="00A533E8" w:rsidR="009302C2" w:rsidTr="002710FA" w14:paraId="0540C966" w14:textId="77777777">
              <w:trPr>
                <w:trHeight w:val="300"/>
              </w:trPr>
              <w:tc>
                <w:tcPr>
                  <w:tcW w:w="2820" w:type="dxa"/>
                  <w:noWrap/>
                  <w:vAlign w:val="center"/>
                  <w:hideMark/>
                </w:tcPr>
                <w:p w:rsidRPr="00A533E8" w:rsidR="009302C2" w:rsidP="009302C2" w:rsidRDefault="009302C2" w14:paraId="4C6FCFF0" w14:textId="77777777">
                  <w:pPr>
                    <w:spacing w:line="240" w:lineRule="auto"/>
                    <w:ind w:right="0"/>
                    <w:jc w:val="center"/>
                    <w:rPr>
                      <w:rFonts w:ascii="Calibri" w:hAnsi="Calibri" w:cs="Calibri"/>
                      <w:color w:val="000000"/>
                      <w:sz w:val="22"/>
                      <w:szCs w:val="22"/>
                      <w:lang w:eastAsia="en-US"/>
                    </w:rPr>
                  </w:pPr>
                  <w:proofErr w:type="spellStart"/>
                  <w:r w:rsidRPr="00A533E8">
                    <w:rPr>
                      <w:rFonts w:ascii="Calibri" w:hAnsi="Calibri" w:cs="Calibri"/>
                      <w:color w:val="000000"/>
                      <w:sz w:val="22"/>
                      <w:szCs w:val="22"/>
                      <w:lang w:eastAsia="en-US"/>
                    </w:rPr>
                    <w:t>ChipWhisperer</w:t>
                  </w:r>
                  <w:proofErr w:type="spellEnd"/>
                  <w:r w:rsidRPr="00A533E8">
                    <w:rPr>
                      <w:rFonts w:ascii="Calibri" w:hAnsi="Calibri" w:cs="Calibri"/>
                      <w:color w:val="000000"/>
                      <w:sz w:val="22"/>
                      <w:szCs w:val="22"/>
                      <w:lang w:eastAsia="en-US"/>
                    </w:rPr>
                    <w:t>-Lite</w:t>
                  </w:r>
                </w:p>
              </w:tc>
              <w:tc>
                <w:tcPr>
                  <w:tcW w:w="960" w:type="dxa"/>
                  <w:noWrap/>
                  <w:vAlign w:val="center"/>
                  <w:hideMark/>
                </w:tcPr>
                <w:p w:rsidRPr="00A533E8" w:rsidR="009302C2" w:rsidP="009302C2" w:rsidRDefault="009302C2" w14:paraId="78891076"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250</w:t>
                  </w:r>
                </w:p>
              </w:tc>
              <w:tc>
                <w:tcPr>
                  <w:tcW w:w="960" w:type="dxa"/>
                  <w:noWrap/>
                  <w:vAlign w:val="center"/>
                  <w:hideMark/>
                </w:tcPr>
                <w:p w:rsidRPr="00A533E8" w:rsidR="009302C2" w:rsidP="009302C2" w:rsidRDefault="009302C2" w14:paraId="3D497CBF"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w:t>
                  </w:r>
                </w:p>
              </w:tc>
              <w:tc>
                <w:tcPr>
                  <w:tcW w:w="960" w:type="dxa"/>
                  <w:noWrap/>
                  <w:vAlign w:val="center"/>
                  <w:hideMark/>
                </w:tcPr>
                <w:p w:rsidRPr="00A533E8" w:rsidR="009302C2" w:rsidP="009302C2" w:rsidRDefault="009302C2" w14:paraId="47438B38"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250</w:t>
                  </w:r>
                </w:p>
              </w:tc>
            </w:tr>
            <w:tr w:rsidRPr="00A533E8" w:rsidR="009302C2" w:rsidTr="002710FA" w14:paraId="63483744" w14:textId="77777777">
              <w:trPr>
                <w:trHeight w:val="300"/>
              </w:trPr>
              <w:tc>
                <w:tcPr>
                  <w:tcW w:w="2820" w:type="dxa"/>
                  <w:noWrap/>
                  <w:vAlign w:val="center"/>
                  <w:hideMark/>
                </w:tcPr>
                <w:p w:rsidRPr="00A533E8" w:rsidR="009302C2" w:rsidP="009302C2" w:rsidRDefault="009302C2" w14:paraId="217B10AB"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Monthly Verizon Data Plan</w:t>
                  </w:r>
                </w:p>
              </w:tc>
              <w:tc>
                <w:tcPr>
                  <w:tcW w:w="960" w:type="dxa"/>
                  <w:noWrap/>
                  <w:vAlign w:val="center"/>
                  <w:hideMark/>
                </w:tcPr>
                <w:p w:rsidRPr="00A533E8" w:rsidR="009302C2" w:rsidP="009302C2" w:rsidRDefault="009302C2" w14:paraId="093B35F5"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30</w:t>
                  </w:r>
                </w:p>
              </w:tc>
              <w:tc>
                <w:tcPr>
                  <w:tcW w:w="960" w:type="dxa"/>
                  <w:noWrap/>
                  <w:vAlign w:val="center"/>
                  <w:hideMark/>
                </w:tcPr>
                <w:p w:rsidRPr="00A533E8" w:rsidR="009302C2" w:rsidP="009302C2" w:rsidRDefault="009302C2" w14:paraId="3F91B692"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6</w:t>
                  </w:r>
                </w:p>
              </w:tc>
              <w:tc>
                <w:tcPr>
                  <w:tcW w:w="960" w:type="dxa"/>
                  <w:noWrap/>
                  <w:vAlign w:val="center"/>
                  <w:hideMark/>
                </w:tcPr>
                <w:p w:rsidRPr="00A533E8" w:rsidR="009302C2" w:rsidP="009302C2" w:rsidRDefault="009302C2" w14:paraId="5415CC37"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180</w:t>
                  </w:r>
                </w:p>
              </w:tc>
            </w:tr>
            <w:tr w:rsidRPr="00A533E8" w:rsidR="009302C2" w:rsidTr="002710FA" w14:paraId="5A5E2C1D" w14:textId="77777777">
              <w:trPr>
                <w:trHeight w:val="300"/>
              </w:trPr>
              <w:tc>
                <w:tcPr>
                  <w:tcW w:w="2820" w:type="dxa"/>
                  <w:noWrap/>
                  <w:vAlign w:val="center"/>
                  <w:hideMark/>
                </w:tcPr>
                <w:p w:rsidRPr="00A533E8" w:rsidR="009302C2" w:rsidP="009302C2" w:rsidRDefault="009302C2" w14:paraId="647D0B03"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Monthly IoT Hub For 3 devices</w:t>
                  </w:r>
                </w:p>
              </w:tc>
              <w:tc>
                <w:tcPr>
                  <w:tcW w:w="960" w:type="dxa"/>
                  <w:tcBorders>
                    <w:bottom w:val="single" w:color="auto" w:sz="4" w:space="0"/>
                  </w:tcBorders>
                  <w:noWrap/>
                  <w:vAlign w:val="center"/>
                  <w:hideMark/>
                </w:tcPr>
                <w:p w:rsidRPr="00A533E8" w:rsidR="009302C2" w:rsidP="009302C2" w:rsidRDefault="009302C2" w14:paraId="2C1C4DBB"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75</w:t>
                  </w:r>
                </w:p>
              </w:tc>
              <w:tc>
                <w:tcPr>
                  <w:tcW w:w="960" w:type="dxa"/>
                  <w:tcBorders>
                    <w:bottom w:val="single" w:color="auto" w:sz="4" w:space="0"/>
                  </w:tcBorders>
                  <w:noWrap/>
                  <w:vAlign w:val="center"/>
                  <w:hideMark/>
                </w:tcPr>
                <w:p w:rsidRPr="00A533E8" w:rsidR="009302C2" w:rsidP="009302C2" w:rsidRDefault="009302C2" w14:paraId="54DEB807"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6</w:t>
                  </w:r>
                </w:p>
              </w:tc>
              <w:tc>
                <w:tcPr>
                  <w:tcW w:w="960" w:type="dxa"/>
                  <w:noWrap/>
                  <w:vAlign w:val="center"/>
                  <w:hideMark/>
                </w:tcPr>
                <w:p w:rsidRPr="00A533E8" w:rsidR="009302C2" w:rsidP="009302C2" w:rsidRDefault="009302C2" w14:paraId="7F46CE1D"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450</w:t>
                  </w:r>
                </w:p>
              </w:tc>
            </w:tr>
            <w:tr w:rsidRPr="00A533E8" w:rsidR="009302C2" w:rsidTr="002710FA" w14:paraId="0C5AE041" w14:textId="77777777">
              <w:trPr>
                <w:trHeight w:val="119"/>
              </w:trPr>
              <w:tc>
                <w:tcPr>
                  <w:tcW w:w="2820" w:type="dxa"/>
                  <w:tcBorders>
                    <w:right w:val="nil"/>
                  </w:tcBorders>
                  <w:noWrap/>
                  <w:vAlign w:val="center"/>
                  <w:hideMark/>
                </w:tcPr>
                <w:p w:rsidRPr="00A533E8" w:rsidR="009302C2" w:rsidP="009302C2" w:rsidRDefault="009302C2" w14:paraId="69CF3EDB" w14:textId="77777777">
                  <w:pPr>
                    <w:spacing w:line="240" w:lineRule="auto"/>
                    <w:ind w:right="0"/>
                    <w:jc w:val="center"/>
                    <w:rPr>
                      <w:rFonts w:ascii="Calibri" w:hAnsi="Calibri" w:cs="Calibri"/>
                      <w:b/>
                      <w:bCs/>
                      <w:color w:val="000000"/>
                      <w:sz w:val="22"/>
                      <w:szCs w:val="22"/>
                      <w:lang w:eastAsia="en-US"/>
                    </w:rPr>
                  </w:pPr>
                  <w:r w:rsidRPr="00A533E8">
                    <w:rPr>
                      <w:rFonts w:ascii="Calibri" w:hAnsi="Calibri" w:cs="Calibri"/>
                      <w:b/>
                      <w:bCs/>
                      <w:color w:val="000000"/>
                      <w:sz w:val="22"/>
                      <w:szCs w:val="22"/>
                      <w:lang w:eastAsia="en-US"/>
                    </w:rPr>
                    <w:t>Total Cost</w:t>
                  </w:r>
                </w:p>
              </w:tc>
              <w:tc>
                <w:tcPr>
                  <w:tcW w:w="960" w:type="dxa"/>
                  <w:tcBorders>
                    <w:left w:val="nil"/>
                    <w:right w:val="nil"/>
                  </w:tcBorders>
                  <w:noWrap/>
                  <w:vAlign w:val="center"/>
                  <w:hideMark/>
                </w:tcPr>
                <w:p w:rsidRPr="00A533E8" w:rsidR="009302C2" w:rsidP="009302C2" w:rsidRDefault="009302C2" w14:paraId="4EAB4E18" w14:textId="77777777">
                  <w:pPr>
                    <w:spacing w:line="240" w:lineRule="auto"/>
                    <w:ind w:right="0"/>
                    <w:jc w:val="center"/>
                    <w:rPr>
                      <w:rFonts w:ascii="Calibri" w:hAnsi="Calibri" w:cs="Calibri"/>
                      <w:b/>
                      <w:bCs/>
                      <w:color w:val="000000"/>
                      <w:sz w:val="22"/>
                      <w:szCs w:val="22"/>
                      <w:lang w:eastAsia="en-US"/>
                    </w:rPr>
                  </w:pPr>
                </w:p>
              </w:tc>
              <w:tc>
                <w:tcPr>
                  <w:tcW w:w="960" w:type="dxa"/>
                  <w:tcBorders>
                    <w:left w:val="nil"/>
                    <w:right w:val="single" w:color="auto" w:sz="4" w:space="0"/>
                  </w:tcBorders>
                  <w:noWrap/>
                  <w:vAlign w:val="center"/>
                  <w:hideMark/>
                </w:tcPr>
                <w:p w:rsidRPr="00A533E8" w:rsidR="009302C2" w:rsidP="009302C2" w:rsidRDefault="009302C2" w14:paraId="1CDFD632" w14:textId="77777777">
                  <w:pPr>
                    <w:spacing w:line="240" w:lineRule="auto"/>
                    <w:ind w:right="0"/>
                    <w:jc w:val="center"/>
                    <w:rPr>
                      <w:lang w:eastAsia="en-US"/>
                    </w:rPr>
                  </w:pPr>
                </w:p>
              </w:tc>
              <w:tc>
                <w:tcPr>
                  <w:tcW w:w="960" w:type="dxa"/>
                  <w:tcBorders>
                    <w:left w:val="single" w:color="auto" w:sz="4" w:space="0"/>
                  </w:tcBorders>
                  <w:noWrap/>
                  <w:vAlign w:val="center"/>
                  <w:hideMark/>
                </w:tcPr>
                <w:p w:rsidRPr="00A533E8" w:rsidR="009302C2" w:rsidP="009302C2" w:rsidRDefault="009302C2" w14:paraId="52291015" w14:textId="77777777">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1325.75</w:t>
                  </w:r>
                </w:p>
              </w:tc>
            </w:tr>
          </w:tbl>
          <w:p w:rsidR="009302C2" w:rsidP="002A6685" w:rsidRDefault="009302C2" w14:paraId="2A0528F3" w14:textId="28C26564">
            <w:pPr>
              <w:ind w:right="0"/>
              <w:rPr>
                <w:sz w:val="24"/>
                <w:szCs w:val="24"/>
              </w:rPr>
            </w:pPr>
          </w:p>
        </w:tc>
      </w:tr>
    </w:tbl>
    <w:p w:rsidR="00992FEA" w:rsidP="00E14B25" w:rsidRDefault="00591973" w14:paraId="4A02CFA6" w14:textId="0BB687E7">
      <w:pPr>
        <w:rPr>
          <w:sz w:val="24"/>
          <w:szCs w:val="24"/>
        </w:rPr>
      </w:pPr>
      <w:r w:rsidRPr="1909B710">
        <w:rPr>
          <w:b/>
          <w:bCs/>
          <w:sz w:val="24"/>
          <w:szCs w:val="24"/>
        </w:rPr>
        <w:t xml:space="preserve">Table </w:t>
      </w:r>
      <w:r>
        <w:rPr>
          <w:b/>
          <w:bCs/>
          <w:sz w:val="24"/>
          <w:szCs w:val="24"/>
        </w:rPr>
        <w:t>5</w:t>
      </w:r>
      <w:r w:rsidRPr="1909B710">
        <w:rPr>
          <w:b/>
          <w:bCs/>
          <w:sz w:val="24"/>
          <w:szCs w:val="24"/>
        </w:rPr>
        <w:t>.</w:t>
      </w:r>
      <w:r>
        <w:rPr>
          <w:sz w:val="24"/>
          <w:szCs w:val="24"/>
        </w:rPr>
        <w:t xml:space="preserve"> </w:t>
      </w:r>
      <w:r w:rsidR="009F0717">
        <w:rPr>
          <w:sz w:val="24"/>
          <w:szCs w:val="24"/>
        </w:rPr>
        <w:t xml:space="preserve">IoT System Prototype </w:t>
      </w:r>
      <w:r w:rsidR="00954247">
        <w:rPr>
          <w:sz w:val="24"/>
          <w:szCs w:val="24"/>
        </w:rPr>
        <w:t>Cost</w:t>
      </w:r>
      <w:r w:rsidR="00AB72EA">
        <w:rPr>
          <w:sz w:val="24"/>
          <w:szCs w:val="24"/>
        </w:rPr>
        <w:t xml:space="preserve"> Breakdown</w:t>
      </w:r>
    </w:p>
    <w:p w:rsidR="00F64412" w:rsidP="00E14B25" w:rsidRDefault="00F64412" w14:paraId="31D6BAE6" w14:textId="15CCC80C">
      <w:pPr>
        <w:rPr>
          <w:sz w:val="24"/>
          <w:szCs w:val="24"/>
        </w:rPr>
      </w:pPr>
    </w:p>
    <w:p w:rsidR="00F64412" w:rsidP="00E14B25" w:rsidRDefault="00F64412" w14:paraId="6C233A91" w14:textId="1E8AAE16">
      <w:pPr>
        <w:rPr>
          <w:sz w:val="24"/>
          <w:szCs w:val="24"/>
        </w:rPr>
      </w:pPr>
    </w:p>
    <w:p w:rsidR="00F64412" w:rsidP="00E14B25" w:rsidRDefault="00F64412" w14:paraId="49453A90" w14:textId="7FE48578">
      <w:pPr>
        <w:rPr>
          <w:sz w:val="24"/>
          <w:szCs w:val="24"/>
        </w:rPr>
      </w:pPr>
    </w:p>
    <w:p w:rsidR="00F64412" w:rsidP="00E14B25" w:rsidRDefault="00F64412" w14:paraId="7CE140A7" w14:textId="687A54CE">
      <w:pPr>
        <w:rPr>
          <w:sz w:val="24"/>
          <w:szCs w:val="24"/>
        </w:rPr>
      </w:pPr>
    </w:p>
    <w:p w:rsidR="00F64412" w:rsidP="00E14B25" w:rsidRDefault="00F64412" w14:paraId="381452B4" w14:textId="7EB5A47F">
      <w:pPr>
        <w:rPr>
          <w:sz w:val="24"/>
          <w:szCs w:val="24"/>
        </w:rPr>
      </w:pPr>
    </w:p>
    <w:p w:rsidR="00F64412" w:rsidP="00E14B25" w:rsidRDefault="00F64412" w14:paraId="19748590" w14:textId="2634AEAB">
      <w:pPr>
        <w:rPr>
          <w:sz w:val="24"/>
          <w:szCs w:val="24"/>
        </w:rPr>
      </w:pPr>
    </w:p>
    <w:p w:rsidRPr="00E14B25" w:rsidR="00F64412" w:rsidP="00E14B25" w:rsidRDefault="00F64412" w14:paraId="4E1DA94A" w14:textId="77777777"/>
    <w:p w:rsidRPr="00C82FCA" w:rsidR="002A6685" w:rsidP="00C82FCA" w:rsidRDefault="1A6ECF02" w14:paraId="22430CA8" w14:textId="12AFF269">
      <w:pPr>
        <w:pStyle w:val="Heading4"/>
        <w:numPr>
          <w:ilvl w:val="2"/>
          <w:numId w:val="19"/>
        </w:numPr>
        <w:ind w:left="504" w:right="0"/>
        <w:rPr>
          <w:b/>
          <w:color w:val="auto"/>
          <w:sz w:val="28"/>
          <w:szCs w:val="28"/>
        </w:rPr>
      </w:pPr>
      <w:r w:rsidRPr="00C82FCA">
        <w:rPr>
          <w:rStyle w:val="Heading4Char"/>
          <w:rFonts w:ascii="Times New Roman" w:hAnsi="Times New Roman" w:cs="Times New Roman"/>
          <w:b/>
          <w:color w:val="auto"/>
          <w:sz w:val="22"/>
          <w:szCs w:val="22"/>
        </w:rPr>
        <w:t>Development Costs and Anticipated Selling Price and Profits</w:t>
      </w:r>
    </w:p>
    <w:p w:rsidRPr="008802D6" w:rsidR="00CF7EBC" w:rsidP="00992FEA" w:rsidRDefault="7552BEDB" w14:paraId="16AF98EF" w14:textId="452D1E5C">
      <w:pPr>
        <w:ind w:right="0" w:firstLine="720"/>
      </w:pPr>
      <w:r w:rsidRPr="1EDF03E4">
        <w:rPr>
          <w:sz w:val="24"/>
          <w:szCs w:val="24"/>
        </w:rPr>
        <w:t xml:space="preserve">Five engineers will complete the design and development of </w:t>
      </w:r>
      <w:r w:rsidRPr="0AD201CB" w:rsidR="2472728A">
        <w:rPr>
          <w:sz w:val="24"/>
          <w:szCs w:val="24"/>
        </w:rPr>
        <w:t>the</w:t>
      </w:r>
      <w:r w:rsidRPr="1EDF03E4">
        <w:rPr>
          <w:sz w:val="24"/>
          <w:szCs w:val="24"/>
        </w:rPr>
        <w:t xml:space="preserve"> Azure </w:t>
      </w:r>
      <w:r w:rsidRPr="0AD201CB" w:rsidR="2C466241">
        <w:rPr>
          <w:sz w:val="24"/>
          <w:szCs w:val="24"/>
        </w:rPr>
        <w:t xml:space="preserve">Zero Trust </w:t>
      </w:r>
      <w:proofErr w:type="spellStart"/>
      <w:r w:rsidRPr="1EDF03E4">
        <w:rPr>
          <w:sz w:val="24"/>
          <w:szCs w:val="24"/>
        </w:rPr>
        <w:t>IIoT</w:t>
      </w:r>
      <w:proofErr w:type="spellEnd"/>
      <w:r w:rsidRPr="1EDF03E4">
        <w:rPr>
          <w:sz w:val="24"/>
          <w:szCs w:val="24"/>
        </w:rPr>
        <w:t xml:space="preserve"> solution. The total labor hours for the project per engineer are listed in the </w:t>
      </w:r>
      <w:r w:rsidRPr="1EDF03E4">
        <w:rPr>
          <w:b/>
          <w:bCs/>
          <w:sz w:val="24"/>
          <w:szCs w:val="24"/>
        </w:rPr>
        <w:t>Development Hours Per Engineer</w:t>
      </w:r>
      <w:r w:rsidRPr="1EDF03E4">
        <w:rPr>
          <w:sz w:val="24"/>
          <w:szCs w:val="24"/>
        </w:rPr>
        <w:t xml:space="preserve"> table.</w:t>
      </w:r>
    </w:p>
    <w:tbl>
      <w:tblPr>
        <w:tblStyle w:val="TableGrid"/>
        <w:tblW w:w="0" w:type="auto"/>
        <w:tblLook w:val="04A0" w:firstRow="1" w:lastRow="0" w:firstColumn="1" w:lastColumn="0" w:noHBand="0" w:noVBand="1"/>
      </w:tblPr>
      <w:tblGrid>
        <w:gridCol w:w="4135"/>
      </w:tblGrid>
      <w:tr w:rsidR="009302C2" w:rsidTr="009302C2" w14:paraId="240B2230" w14:textId="77777777">
        <w:tc>
          <w:tcPr>
            <w:tcW w:w="4135" w:type="dxa"/>
          </w:tcPr>
          <w:p w:rsidR="009302C2" w:rsidP="009302C2" w:rsidRDefault="009302C2" w14:paraId="32429D5C" w14:textId="77777777">
            <w:pPr>
              <w:ind w:right="0"/>
              <w:rPr>
                <w:sz w:val="24"/>
                <w:szCs w:val="24"/>
              </w:rPr>
            </w:pPr>
            <w:r>
              <w:rPr>
                <w:sz w:val="24"/>
                <w:szCs w:val="24"/>
              </w:rPr>
              <w:t>Development Hours Per Engineer</w:t>
            </w:r>
          </w:p>
          <w:p w:rsidR="009302C2" w:rsidP="009302C2" w:rsidRDefault="009302C2" w14:paraId="0F12F7D2" w14:textId="77777777">
            <w:pPr>
              <w:ind w:right="0"/>
              <w:rPr>
                <w:sz w:val="24"/>
                <w:szCs w:val="24"/>
              </w:rPr>
            </w:pPr>
          </w:p>
          <w:tbl>
            <w:tblPr>
              <w:tblW w:w="3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2820"/>
              <w:gridCol w:w="1053"/>
            </w:tblGrid>
            <w:tr w:rsidRPr="002A6685" w:rsidR="009302C2" w:rsidTr="002710FA" w14:paraId="0C33CEF0" w14:textId="77777777">
              <w:trPr>
                <w:trHeight w:val="300"/>
              </w:trPr>
              <w:tc>
                <w:tcPr>
                  <w:tcW w:w="2820" w:type="dxa"/>
                  <w:shd w:val="clear" w:color="000000" w:fill="D9D9D9"/>
                  <w:noWrap/>
                  <w:vAlign w:val="center"/>
                  <w:hideMark/>
                </w:tcPr>
                <w:p w:rsidRPr="002A6685" w:rsidR="009302C2" w:rsidP="009302C2" w:rsidRDefault="009302C2" w14:paraId="409BB16E"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Task</w:t>
                  </w:r>
                </w:p>
              </w:tc>
              <w:tc>
                <w:tcPr>
                  <w:tcW w:w="960" w:type="dxa"/>
                  <w:shd w:val="clear" w:color="000000" w:fill="D9D9D9"/>
                  <w:noWrap/>
                  <w:vAlign w:val="center"/>
                  <w:hideMark/>
                </w:tcPr>
                <w:p w:rsidRPr="002A6685" w:rsidR="009302C2" w:rsidP="009302C2" w:rsidRDefault="009302C2" w14:paraId="2FF2AF17"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Hours</w:t>
                  </w:r>
                </w:p>
              </w:tc>
            </w:tr>
            <w:tr w:rsidRPr="002A6685" w:rsidR="009302C2" w:rsidTr="002710FA" w14:paraId="1C15AB94" w14:textId="77777777">
              <w:trPr>
                <w:trHeight w:val="300"/>
              </w:trPr>
              <w:tc>
                <w:tcPr>
                  <w:tcW w:w="2820" w:type="dxa"/>
                  <w:noWrap/>
                  <w:vAlign w:val="center"/>
                  <w:hideMark/>
                </w:tcPr>
                <w:p w:rsidRPr="002A6685" w:rsidR="009302C2" w:rsidP="009302C2" w:rsidRDefault="009302C2" w14:paraId="3A968EE6"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Weekly Meetings</w:t>
                  </w:r>
                </w:p>
              </w:tc>
              <w:tc>
                <w:tcPr>
                  <w:tcW w:w="960" w:type="dxa"/>
                  <w:noWrap/>
                  <w:vAlign w:val="center"/>
                  <w:hideMark/>
                </w:tcPr>
                <w:p w:rsidRPr="002A6685" w:rsidR="009302C2" w:rsidP="009302C2" w:rsidRDefault="009302C2" w14:paraId="3CF4F2DC"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32</w:t>
                  </w:r>
                </w:p>
              </w:tc>
            </w:tr>
            <w:tr w:rsidRPr="002A6685" w:rsidR="009302C2" w:rsidTr="002710FA" w14:paraId="7A9F929C" w14:textId="77777777">
              <w:trPr>
                <w:trHeight w:val="300"/>
              </w:trPr>
              <w:tc>
                <w:tcPr>
                  <w:tcW w:w="2820" w:type="dxa"/>
                  <w:noWrap/>
                  <w:vAlign w:val="center"/>
                  <w:hideMark/>
                </w:tcPr>
                <w:p w:rsidRPr="002A6685" w:rsidR="009302C2" w:rsidP="009302C2" w:rsidRDefault="009302C2" w14:paraId="06641573"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Reports</w:t>
                  </w:r>
                </w:p>
              </w:tc>
              <w:tc>
                <w:tcPr>
                  <w:tcW w:w="960" w:type="dxa"/>
                  <w:noWrap/>
                  <w:vAlign w:val="center"/>
                  <w:hideMark/>
                </w:tcPr>
                <w:p w:rsidRPr="002A6685" w:rsidR="009302C2" w:rsidP="009302C2" w:rsidRDefault="009302C2" w14:paraId="48979799"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3</w:t>
                  </w:r>
                </w:p>
              </w:tc>
            </w:tr>
            <w:tr w:rsidRPr="002A6685" w:rsidR="009302C2" w:rsidTr="002710FA" w14:paraId="29508CCC" w14:textId="77777777">
              <w:trPr>
                <w:trHeight w:val="300"/>
              </w:trPr>
              <w:tc>
                <w:tcPr>
                  <w:tcW w:w="2820" w:type="dxa"/>
                  <w:noWrap/>
                  <w:vAlign w:val="center"/>
                  <w:hideMark/>
                </w:tcPr>
                <w:p w:rsidRPr="002A6685" w:rsidR="009302C2" w:rsidP="009302C2" w:rsidRDefault="009302C2" w14:paraId="56C85631"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Research</w:t>
                  </w:r>
                </w:p>
              </w:tc>
              <w:tc>
                <w:tcPr>
                  <w:tcW w:w="960" w:type="dxa"/>
                  <w:noWrap/>
                  <w:vAlign w:val="center"/>
                  <w:hideMark/>
                </w:tcPr>
                <w:p w:rsidRPr="002A6685" w:rsidR="009302C2" w:rsidP="009302C2" w:rsidRDefault="009302C2" w14:paraId="5E9F88D0"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7.5</w:t>
                  </w:r>
                </w:p>
              </w:tc>
            </w:tr>
            <w:tr w:rsidRPr="002A6685" w:rsidR="009302C2" w:rsidTr="002710FA" w14:paraId="60041B92" w14:textId="77777777">
              <w:trPr>
                <w:trHeight w:val="300"/>
              </w:trPr>
              <w:tc>
                <w:tcPr>
                  <w:tcW w:w="2820" w:type="dxa"/>
                  <w:noWrap/>
                  <w:vAlign w:val="center"/>
                  <w:hideMark/>
                </w:tcPr>
                <w:p w:rsidRPr="002A6685" w:rsidR="009302C2" w:rsidP="009302C2" w:rsidRDefault="009302C2" w14:paraId="123643E8"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Presentation</w:t>
                  </w:r>
                </w:p>
              </w:tc>
              <w:tc>
                <w:tcPr>
                  <w:tcW w:w="960" w:type="dxa"/>
                  <w:noWrap/>
                  <w:vAlign w:val="center"/>
                  <w:hideMark/>
                </w:tcPr>
                <w:p w:rsidRPr="002A6685" w:rsidR="009302C2" w:rsidP="009302C2" w:rsidRDefault="009302C2" w14:paraId="46D7CDEF"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2</w:t>
                  </w:r>
                </w:p>
              </w:tc>
            </w:tr>
            <w:tr w:rsidRPr="002A6685" w:rsidR="009302C2" w:rsidTr="002710FA" w14:paraId="6B0AE805" w14:textId="77777777">
              <w:trPr>
                <w:trHeight w:val="300"/>
              </w:trPr>
              <w:tc>
                <w:tcPr>
                  <w:tcW w:w="2820" w:type="dxa"/>
                  <w:noWrap/>
                  <w:vAlign w:val="center"/>
                  <w:hideMark/>
                </w:tcPr>
                <w:p w:rsidRPr="002A6685" w:rsidR="009302C2" w:rsidP="009302C2" w:rsidRDefault="009302C2" w14:paraId="18A29066"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Assembly and Coding</w:t>
                  </w:r>
                </w:p>
              </w:tc>
              <w:tc>
                <w:tcPr>
                  <w:tcW w:w="960" w:type="dxa"/>
                  <w:noWrap/>
                  <w:vAlign w:val="center"/>
                  <w:hideMark/>
                </w:tcPr>
                <w:p w:rsidRPr="002A6685" w:rsidR="009302C2" w:rsidP="009302C2" w:rsidRDefault="009302C2" w14:paraId="2F8A6329"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15.1</w:t>
                  </w:r>
                </w:p>
              </w:tc>
            </w:tr>
            <w:tr w:rsidRPr="002A6685" w:rsidR="009302C2" w:rsidTr="002710FA" w14:paraId="7BC87308" w14:textId="77777777">
              <w:trPr>
                <w:trHeight w:val="300"/>
              </w:trPr>
              <w:tc>
                <w:tcPr>
                  <w:tcW w:w="2820" w:type="dxa"/>
                  <w:noWrap/>
                  <w:vAlign w:val="center"/>
                  <w:hideMark/>
                </w:tcPr>
                <w:p w:rsidRPr="002A6685" w:rsidR="009302C2" w:rsidP="009302C2" w:rsidRDefault="009302C2" w14:paraId="1C73F6A3"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Vulnerability Testing</w:t>
                  </w:r>
                </w:p>
              </w:tc>
              <w:tc>
                <w:tcPr>
                  <w:tcW w:w="960" w:type="dxa"/>
                  <w:noWrap/>
                  <w:vAlign w:val="center"/>
                  <w:hideMark/>
                </w:tcPr>
                <w:p w:rsidRPr="002A6685" w:rsidR="009302C2" w:rsidP="009302C2" w:rsidRDefault="009302C2" w14:paraId="27C99792"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23.7</w:t>
                  </w:r>
                </w:p>
              </w:tc>
            </w:tr>
            <w:tr w:rsidRPr="002A6685" w:rsidR="009302C2" w:rsidTr="002710FA" w14:paraId="0D082295" w14:textId="77777777">
              <w:trPr>
                <w:trHeight w:val="300"/>
              </w:trPr>
              <w:tc>
                <w:tcPr>
                  <w:tcW w:w="2820" w:type="dxa"/>
                  <w:noWrap/>
                  <w:vAlign w:val="center"/>
                  <w:hideMark/>
                </w:tcPr>
                <w:p w:rsidRPr="002A6685" w:rsidR="009302C2" w:rsidP="009302C2" w:rsidRDefault="009302C2" w14:paraId="53F2068C" w14:textId="77777777">
                  <w:pPr>
                    <w:spacing w:line="240" w:lineRule="auto"/>
                    <w:ind w:right="0"/>
                    <w:jc w:val="center"/>
                    <w:rPr>
                      <w:rFonts w:ascii="Calibri" w:hAnsi="Calibri" w:cs="Calibri"/>
                      <w:b/>
                      <w:bCs/>
                      <w:color w:val="000000"/>
                      <w:sz w:val="22"/>
                      <w:szCs w:val="22"/>
                      <w:lang w:eastAsia="en-US"/>
                    </w:rPr>
                  </w:pPr>
                  <w:r w:rsidRPr="002A6685">
                    <w:rPr>
                      <w:rFonts w:ascii="Calibri" w:hAnsi="Calibri" w:cs="Calibri"/>
                      <w:b/>
                      <w:bCs/>
                      <w:color w:val="000000"/>
                      <w:sz w:val="22"/>
                      <w:szCs w:val="22"/>
                      <w:lang w:eastAsia="en-US"/>
                    </w:rPr>
                    <w:t>Total Hours</w:t>
                  </w:r>
                </w:p>
              </w:tc>
              <w:tc>
                <w:tcPr>
                  <w:tcW w:w="960" w:type="dxa"/>
                  <w:noWrap/>
                  <w:vAlign w:val="center"/>
                  <w:hideMark/>
                </w:tcPr>
                <w:p w:rsidRPr="002A6685" w:rsidR="009302C2" w:rsidP="009302C2" w:rsidRDefault="009302C2" w14:paraId="06F20074"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83.3</w:t>
                  </w:r>
                </w:p>
              </w:tc>
            </w:tr>
            <w:tr w:rsidRPr="002A6685" w:rsidR="009302C2" w:rsidTr="002710FA" w14:paraId="5C054AC3" w14:textId="77777777">
              <w:trPr>
                <w:trHeight w:val="300"/>
              </w:trPr>
              <w:tc>
                <w:tcPr>
                  <w:tcW w:w="2820" w:type="dxa"/>
                  <w:noWrap/>
                  <w:vAlign w:val="center"/>
                  <w:hideMark/>
                </w:tcPr>
                <w:p w:rsidRPr="002A6685" w:rsidR="009302C2" w:rsidP="009302C2" w:rsidRDefault="009302C2" w14:paraId="0C2369B3" w14:textId="77777777">
                  <w:pPr>
                    <w:spacing w:line="240" w:lineRule="auto"/>
                    <w:ind w:right="0"/>
                    <w:jc w:val="center"/>
                    <w:rPr>
                      <w:rFonts w:ascii="Calibri" w:hAnsi="Calibri" w:cs="Calibri"/>
                      <w:b/>
                      <w:bCs/>
                      <w:color w:val="000000"/>
                      <w:sz w:val="22"/>
                      <w:szCs w:val="22"/>
                      <w:lang w:eastAsia="en-US"/>
                    </w:rPr>
                  </w:pPr>
                  <w:r w:rsidRPr="002A6685">
                    <w:rPr>
                      <w:rFonts w:ascii="Calibri" w:hAnsi="Calibri" w:cs="Calibri"/>
                      <w:b/>
                      <w:bCs/>
                      <w:color w:val="000000"/>
                      <w:sz w:val="22"/>
                      <w:szCs w:val="22"/>
                      <w:lang w:eastAsia="en-US"/>
                    </w:rPr>
                    <w:t>Labor Cost per Engineer</w:t>
                  </w:r>
                </w:p>
              </w:tc>
              <w:tc>
                <w:tcPr>
                  <w:tcW w:w="960" w:type="dxa"/>
                  <w:noWrap/>
                  <w:vAlign w:val="center"/>
                  <w:hideMark/>
                </w:tcPr>
                <w:p w:rsidRPr="002A6685" w:rsidR="009302C2" w:rsidP="009302C2" w:rsidRDefault="009302C2" w14:paraId="459ABB03"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2707.25</w:t>
                  </w:r>
                </w:p>
              </w:tc>
            </w:tr>
            <w:tr w:rsidRPr="002A6685" w:rsidR="009302C2" w:rsidTr="002710FA" w14:paraId="53495F65" w14:textId="77777777">
              <w:trPr>
                <w:trHeight w:val="300"/>
              </w:trPr>
              <w:tc>
                <w:tcPr>
                  <w:tcW w:w="2820" w:type="dxa"/>
                  <w:noWrap/>
                  <w:vAlign w:val="center"/>
                  <w:hideMark/>
                </w:tcPr>
                <w:p w:rsidRPr="002A6685" w:rsidR="009302C2" w:rsidP="009302C2" w:rsidRDefault="009302C2" w14:paraId="52121187" w14:textId="77777777">
                  <w:pPr>
                    <w:spacing w:line="240" w:lineRule="auto"/>
                    <w:ind w:right="0"/>
                    <w:jc w:val="center"/>
                    <w:rPr>
                      <w:rFonts w:ascii="Calibri" w:hAnsi="Calibri" w:cs="Calibri"/>
                      <w:b/>
                      <w:bCs/>
                      <w:color w:val="000000"/>
                      <w:sz w:val="22"/>
                      <w:szCs w:val="22"/>
                      <w:lang w:eastAsia="en-US"/>
                    </w:rPr>
                  </w:pPr>
                  <w:r w:rsidRPr="002A6685">
                    <w:rPr>
                      <w:rFonts w:ascii="Calibri" w:hAnsi="Calibri" w:cs="Calibri"/>
                      <w:b/>
                      <w:bCs/>
                      <w:color w:val="000000"/>
                      <w:sz w:val="22"/>
                      <w:szCs w:val="22"/>
                      <w:lang w:eastAsia="en-US"/>
                    </w:rPr>
                    <w:t>Labor Cost for Team</w:t>
                  </w:r>
                </w:p>
              </w:tc>
              <w:tc>
                <w:tcPr>
                  <w:tcW w:w="960" w:type="dxa"/>
                  <w:noWrap/>
                  <w:vAlign w:val="center"/>
                  <w:hideMark/>
                </w:tcPr>
                <w:p w:rsidRPr="002A6685" w:rsidR="009302C2" w:rsidP="009302C2" w:rsidRDefault="009302C2" w14:paraId="1A373718" w14:textId="77777777">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13536.25</w:t>
                  </w:r>
                </w:p>
              </w:tc>
            </w:tr>
          </w:tbl>
          <w:p w:rsidR="009302C2" w:rsidP="68CD903E" w:rsidRDefault="009302C2" w14:paraId="2D25F3EA" w14:textId="2994093B">
            <w:pPr>
              <w:ind w:right="0"/>
              <w:rPr>
                <w:sz w:val="24"/>
                <w:szCs w:val="24"/>
              </w:rPr>
            </w:pPr>
          </w:p>
        </w:tc>
      </w:tr>
    </w:tbl>
    <w:p w:rsidRPr="00954247" w:rsidR="68CD903E" w:rsidP="00954247" w:rsidRDefault="00954247" w14:paraId="78BB074A" w14:textId="4A80268C">
      <w:r w:rsidRPr="1909B710">
        <w:rPr>
          <w:b/>
          <w:bCs/>
          <w:sz w:val="24"/>
          <w:szCs w:val="24"/>
        </w:rPr>
        <w:t xml:space="preserve">Table </w:t>
      </w:r>
      <w:r>
        <w:rPr>
          <w:b/>
          <w:bCs/>
          <w:sz w:val="24"/>
          <w:szCs w:val="24"/>
        </w:rPr>
        <w:t>6</w:t>
      </w:r>
      <w:r w:rsidRPr="1909B710">
        <w:rPr>
          <w:b/>
          <w:bCs/>
          <w:sz w:val="24"/>
          <w:szCs w:val="24"/>
        </w:rPr>
        <w:t xml:space="preserve">. </w:t>
      </w:r>
      <w:r w:rsidR="00AB72EA">
        <w:rPr>
          <w:sz w:val="24"/>
          <w:szCs w:val="24"/>
        </w:rPr>
        <w:t>Engineering Labor Cost Breakdown</w:t>
      </w:r>
    </w:p>
    <w:p w:rsidR="7218571C" w:rsidP="00992FEA" w:rsidRDefault="7218571C" w14:paraId="02E158AB" w14:textId="6A9B23C2">
      <w:pPr>
        <w:ind w:right="0" w:firstLine="720"/>
        <w:rPr>
          <w:rFonts w:ascii="Calibri" w:hAnsi="Calibri" w:eastAsia="Calibri" w:cs="Calibri"/>
          <w:color w:val="000000" w:themeColor="text1"/>
          <w:sz w:val="24"/>
          <w:szCs w:val="24"/>
        </w:rPr>
      </w:pPr>
      <w:r w:rsidRPr="0AD201CB">
        <w:rPr>
          <w:sz w:val="24"/>
          <w:szCs w:val="24"/>
        </w:rPr>
        <w:t xml:space="preserve">Labor costs were calculated using the total labor hours from the </w:t>
      </w:r>
      <w:r w:rsidRPr="0AD201CB">
        <w:rPr>
          <w:b/>
          <w:sz w:val="24"/>
          <w:szCs w:val="24"/>
        </w:rPr>
        <w:t>Total Development Costs</w:t>
      </w:r>
      <w:r w:rsidRPr="0AD201CB">
        <w:rPr>
          <w:sz w:val="24"/>
          <w:szCs w:val="24"/>
        </w:rPr>
        <w:t xml:space="preserve"> table and an assumed salary of </w:t>
      </w:r>
      <w:r w:rsidRPr="0AD201CB" w:rsidR="00CBBBF2">
        <w:rPr>
          <w:sz w:val="24"/>
          <w:szCs w:val="24"/>
        </w:rPr>
        <w:t>$</w:t>
      </w:r>
      <w:r w:rsidRPr="0AD201CB" w:rsidR="7E0ECE65">
        <w:rPr>
          <w:sz w:val="24"/>
          <w:szCs w:val="24"/>
        </w:rPr>
        <w:t>65,000</w:t>
      </w:r>
      <w:r w:rsidRPr="3325A022" w:rsidR="69089C53">
        <w:rPr>
          <w:sz w:val="24"/>
          <w:szCs w:val="24"/>
        </w:rPr>
        <w:t xml:space="preserve"> [</w:t>
      </w:r>
      <w:r w:rsidR="001505E4">
        <w:rPr>
          <w:sz w:val="24"/>
          <w:szCs w:val="24"/>
        </w:rPr>
        <w:t>23</w:t>
      </w:r>
      <w:r w:rsidRPr="3325A022" w:rsidR="69089C53">
        <w:rPr>
          <w:sz w:val="24"/>
          <w:szCs w:val="24"/>
        </w:rPr>
        <w:t>]</w:t>
      </w:r>
      <w:r w:rsidRPr="3325A022" w:rsidR="57D16019">
        <w:rPr>
          <w:sz w:val="24"/>
          <w:szCs w:val="24"/>
        </w:rPr>
        <w:t>.</w:t>
      </w:r>
      <w:r w:rsidRPr="0AD201CB" w:rsidR="7E0ECE65">
        <w:rPr>
          <w:rFonts w:ascii="Calibri" w:hAnsi="Calibri" w:eastAsia="Calibri" w:cs="Calibri"/>
          <w:color w:val="000000" w:themeColor="text1"/>
          <w:sz w:val="24"/>
          <w:szCs w:val="24"/>
        </w:rPr>
        <w:t xml:space="preserve"> </w:t>
      </w:r>
      <w:r w:rsidR="00992FEA">
        <w:rPr>
          <w:rFonts w:ascii="Calibri" w:hAnsi="Calibri" w:eastAsia="Calibri" w:cs="Calibri"/>
          <w:color w:val="000000" w:themeColor="text1"/>
          <w:sz w:val="24"/>
          <w:szCs w:val="24"/>
        </w:rPr>
        <w:t>The d</w:t>
      </w:r>
      <w:r w:rsidRPr="0AD201CB" w:rsidR="10B155B5">
        <w:rPr>
          <w:rFonts w:ascii="Calibri" w:hAnsi="Calibri" w:eastAsia="Calibri" w:cs="Calibri"/>
          <w:color w:val="000000" w:themeColor="text1"/>
          <w:sz w:val="24"/>
          <w:szCs w:val="24"/>
        </w:rPr>
        <w:t xml:space="preserve">evelopment cost for </w:t>
      </w:r>
      <w:r w:rsidR="00992FEA">
        <w:rPr>
          <w:rFonts w:ascii="Calibri" w:hAnsi="Calibri" w:eastAsia="Calibri" w:cs="Calibri"/>
          <w:color w:val="000000" w:themeColor="text1"/>
          <w:sz w:val="24"/>
          <w:szCs w:val="24"/>
        </w:rPr>
        <w:t>the prototype</w:t>
      </w:r>
      <w:r w:rsidRPr="0AD201CB" w:rsidR="10B155B5">
        <w:rPr>
          <w:rFonts w:ascii="Calibri" w:hAnsi="Calibri" w:eastAsia="Calibri" w:cs="Calibri"/>
          <w:color w:val="000000" w:themeColor="text1"/>
          <w:sz w:val="24"/>
          <w:szCs w:val="24"/>
        </w:rPr>
        <w:t xml:space="preserve"> was determined fro</w:t>
      </w:r>
      <w:r w:rsidRPr="0AD201CB" w:rsidR="1B3CDED5">
        <w:rPr>
          <w:rFonts w:ascii="Calibri" w:hAnsi="Calibri" w:eastAsia="Calibri" w:cs="Calibri"/>
          <w:color w:val="000000" w:themeColor="text1"/>
          <w:sz w:val="24"/>
          <w:szCs w:val="24"/>
        </w:rPr>
        <w:t xml:space="preserve">m parts as </w:t>
      </w:r>
      <w:r w:rsidR="00992FEA">
        <w:rPr>
          <w:rFonts w:ascii="Calibri" w:hAnsi="Calibri" w:eastAsia="Calibri" w:cs="Calibri"/>
          <w:color w:val="000000" w:themeColor="text1"/>
          <w:sz w:val="24"/>
          <w:szCs w:val="24"/>
        </w:rPr>
        <w:t>$</w:t>
      </w:r>
      <w:r w:rsidRPr="0AD201CB" w:rsidR="1B3CDED5">
        <w:rPr>
          <w:rFonts w:ascii="Calibri" w:hAnsi="Calibri" w:eastAsia="Calibri" w:cs="Calibri"/>
          <w:color w:val="000000" w:themeColor="text1"/>
          <w:sz w:val="24"/>
          <w:szCs w:val="24"/>
        </w:rPr>
        <w:t xml:space="preserve">1325.75, which includes 3 units, resulting in a unit cost of </w:t>
      </w:r>
      <w:r w:rsidRPr="0AD201CB" w:rsidR="2A919699">
        <w:rPr>
          <w:rFonts w:ascii="Calibri" w:hAnsi="Calibri" w:eastAsia="Calibri" w:cs="Calibri"/>
          <w:color w:val="000000" w:themeColor="text1"/>
          <w:sz w:val="24"/>
          <w:szCs w:val="24"/>
        </w:rPr>
        <w:t>$44</w:t>
      </w:r>
      <w:r w:rsidRPr="0AD201CB" w:rsidR="7DFF784D">
        <w:rPr>
          <w:rFonts w:ascii="Calibri" w:hAnsi="Calibri" w:eastAsia="Calibri" w:cs="Calibri"/>
          <w:color w:val="000000" w:themeColor="text1"/>
          <w:sz w:val="24"/>
          <w:szCs w:val="24"/>
        </w:rPr>
        <w:t>5.75</w:t>
      </w:r>
      <w:r w:rsidRPr="0AD201CB" w:rsidR="0EDE6E74">
        <w:rPr>
          <w:rFonts w:ascii="Calibri" w:hAnsi="Calibri" w:eastAsia="Calibri" w:cs="Calibri"/>
          <w:color w:val="000000" w:themeColor="text1"/>
          <w:sz w:val="24"/>
          <w:szCs w:val="24"/>
        </w:rPr>
        <w:t>.</w:t>
      </w:r>
      <w:r w:rsidRPr="0AD201CB" w:rsidR="48ABF442">
        <w:rPr>
          <w:rFonts w:ascii="Calibri" w:hAnsi="Calibri" w:eastAsia="Calibri" w:cs="Calibri"/>
          <w:color w:val="000000" w:themeColor="text1"/>
          <w:sz w:val="24"/>
          <w:szCs w:val="24"/>
        </w:rPr>
        <w:t xml:space="preserve"> Assuming </w:t>
      </w:r>
      <w:r w:rsidRPr="0AD201CB" w:rsidR="23474DE8">
        <w:rPr>
          <w:rFonts w:ascii="Calibri" w:hAnsi="Calibri" w:eastAsia="Calibri" w:cs="Calibri"/>
          <w:color w:val="000000" w:themeColor="text1"/>
          <w:sz w:val="24"/>
          <w:szCs w:val="24"/>
        </w:rPr>
        <w:t xml:space="preserve">30% fringe benefits of labor and 120% overhead on </w:t>
      </w:r>
      <w:r w:rsidRPr="0AD201CB" w:rsidR="2BAFD2D5">
        <w:rPr>
          <w:rFonts w:ascii="Calibri" w:hAnsi="Calibri" w:eastAsia="Calibri" w:cs="Calibri"/>
          <w:color w:val="000000" w:themeColor="text1"/>
          <w:sz w:val="24"/>
          <w:szCs w:val="24"/>
        </w:rPr>
        <w:t>materials</w:t>
      </w:r>
      <w:r w:rsidRPr="0AD201CB" w:rsidR="23474DE8">
        <w:rPr>
          <w:rFonts w:ascii="Calibri" w:hAnsi="Calibri" w:eastAsia="Calibri" w:cs="Calibri"/>
          <w:color w:val="000000" w:themeColor="text1"/>
          <w:sz w:val="24"/>
          <w:szCs w:val="24"/>
        </w:rPr>
        <w:t>/labor/</w:t>
      </w:r>
      <w:r w:rsidRPr="0AD201CB" w:rsidR="369F59F6">
        <w:rPr>
          <w:rFonts w:ascii="Calibri" w:hAnsi="Calibri" w:eastAsia="Calibri" w:cs="Calibri"/>
          <w:color w:val="000000" w:themeColor="text1"/>
          <w:sz w:val="24"/>
          <w:szCs w:val="24"/>
        </w:rPr>
        <w:t>fringe</w:t>
      </w:r>
      <w:r w:rsidRPr="0AD201CB" w:rsidR="23474DE8">
        <w:rPr>
          <w:rFonts w:ascii="Calibri" w:hAnsi="Calibri" w:eastAsia="Calibri" w:cs="Calibri"/>
          <w:color w:val="000000" w:themeColor="text1"/>
          <w:sz w:val="24"/>
          <w:szCs w:val="24"/>
        </w:rPr>
        <w:t xml:space="preserve"> benefits, the total development costs is shown in </w:t>
      </w:r>
      <w:r w:rsidRPr="0AD201CB" w:rsidR="23474DE8">
        <w:rPr>
          <w:rFonts w:ascii="Calibri" w:hAnsi="Calibri" w:eastAsia="Calibri" w:cs="Calibri"/>
          <w:b/>
          <w:color w:val="000000" w:themeColor="text1"/>
          <w:sz w:val="24"/>
          <w:szCs w:val="24"/>
        </w:rPr>
        <w:t xml:space="preserve">Total Development Costs </w:t>
      </w:r>
      <w:r w:rsidR="004B2DBF">
        <w:rPr>
          <w:rFonts w:ascii="Calibri" w:hAnsi="Calibri" w:eastAsia="Calibri" w:cs="Calibri"/>
          <w:bCs/>
          <w:color w:val="000000" w:themeColor="text1"/>
          <w:sz w:val="24"/>
          <w:szCs w:val="24"/>
        </w:rPr>
        <w:t xml:space="preserve">table </w:t>
      </w:r>
      <w:r w:rsidRPr="0AD201CB" w:rsidR="23474DE8">
        <w:rPr>
          <w:rFonts w:ascii="Calibri" w:hAnsi="Calibri" w:eastAsia="Calibri" w:cs="Calibri"/>
          <w:color w:val="000000" w:themeColor="text1"/>
          <w:sz w:val="24"/>
          <w:szCs w:val="24"/>
        </w:rPr>
        <w:t xml:space="preserve">below. </w:t>
      </w:r>
    </w:p>
    <w:tbl>
      <w:tblPr>
        <w:tblStyle w:val="TableGrid"/>
        <w:tblW w:w="0" w:type="auto"/>
        <w:tblLook w:val="04A0" w:firstRow="1" w:lastRow="0" w:firstColumn="1" w:lastColumn="0" w:noHBand="0" w:noVBand="1"/>
      </w:tblPr>
      <w:tblGrid>
        <w:gridCol w:w="4225"/>
      </w:tblGrid>
      <w:tr w:rsidR="009302C2" w:rsidTr="009302C2" w14:paraId="092FDC6A" w14:textId="77777777">
        <w:tc>
          <w:tcPr>
            <w:tcW w:w="4225" w:type="dxa"/>
          </w:tcPr>
          <w:p w:rsidR="009302C2" w:rsidP="009302C2" w:rsidRDefault="009302C2" w14:paraId="187690AD" w14:textId="77777777">
            <w:pPr>
              <w:ind w:right="0"/>
              <w:rPr>
                <w:sz w:val="24"/>
                <w:szCs w:val="24"/>
              </w:rPr>
            </w:pPr>
            <w:r>
              <w:rPr>
                <w:sz w:val="24"/>
                <w:szCs w:val="24"/>
              </w:rPr>
              <w:t>Total Development Costs</w:t>
            </w:r>
          </w:p>
          <w:p w:rsidR="009302C2" w:rsidP="009302C2" w:rsidRDefault="009302C2" w14:paraId="67BF289B" w14:textId="77777777">
            <w:pPr>
              <w:ind w:right="0"/>
              <w:rPr>
                <w:sz w:val="24"/>
                <w:szCs w:val="24"/>
              </w:rPr>
            </w:pPr>
          </w:p>
          <w:tbl>
            <w:tblPr>
              <w:tblW w:w="3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2820"/>
              <w:gridCol w:w="1164"/>
            </w:tblGrid>
            <w:tr w:rsidRPr="00D26195" w:rsidR="009302C2" w:rsidTr="002710FA" w14:paraId="2576D42B" w14:textId="77777777">
              <w:trPr>
                <w:trHeight w:val="300"/>
              </w:trPr>
              <w:tc>
                <w:tcPr>
                  <w:tcW w:w="2820" w:type="dxa"/>
                  <w:shd w:val="clear" w:color="000000" w:fill="D9D9D9"/>
                  <w:noWrap/>
                  <w:vAlign w:val="center"/>
                  <w:hideMark/>
                </w:tcPr>
                <w:p w:rsidRPr="00D26195" w:rsidR="009302C2" w:rsidP="009302C2" w:rsidRDefault="009302C2" w14:paraId="1798F0ED"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Development Components</w:t>
                  </w:r>
                </w:p>
              </w:tc>
              <w:tc>
                <w:tcPr>
                  <w:tcW w:w="978" w:type="dxa"/>
                  <w:shd w:val="clear" w:color="000000" w:fill="D9D9D9"/>
                  <w:noWrap/>
                  <w:vAlign w:val="center"/>
                  <w:hideMark/>
                </w:tcPr>
                <w:p w:rsidRPr="00D26195" w:rsidR="009302C2" w:rsidP="009302C2" w:rsidRDefault="009302C2" w14:paraId="615F70CA"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Cost</w:t>
                  </w:r>
                </w:p>
              </w:tc>
            </w:tr>
            <w:tr w:rsidRPr="00D26195" w:rsidR="009302C2" w:rsidTr="002710FA" w14:paraId="350B7D19" w14:textId="77777777">
              <w:trPr>
                <w:trHeight w:val="300"/>
              </w:trPr>
              <w:tc>
                <w:tcPr>
                  <w:tcW w:w="2820" w:type="dxa"/>
                  <w:noWrap/>
                  <w:vAlign w:val="center"/>
                  <w:hideMark/>
                </w:tcPr>
                <w:p w:rsidRPr="00D26195" w:rsidR="009302C2" w:rsidP="009302C2" w:rsidRDefault="009302C2" w14:paraId="5AB646D8"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Parts</w:t>
                  </w:r>
                </w:p>
              </w:tc>
              <w:tc>
                <w:tcPr>
                  <w:tcW w:w="978" w:type="dxa"/>
                  <w:noWrap/>
                  <w:vAlign w:val="center"/>
                  <w:hideMark/>
                </w:tcPr>
                <w:p w:rsidRPr="00D26195" w:rsidR="009302C2" w:rsidP="009302C2" w:rsidRDefault="009302C2" w14:paraId="1DC8A26A"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1325.75</w:t>
                  </w:r>
                </w:p>
              </w:tc>
            </w:tr>
            <w:tr w:rsidRPr="00D26195" w:rsidR="009302C2" w:rsidTr="002710FA" w14:paraId="2CC21F02" w14:textId="77777777">
              <w:trPr>
                <w:trHeight w:val="300"/>
              </w:trPr>
              <w:tc>
                <w:tcPr>
                  <w:tcW w:w="2820" w:type="dxa"/>
                  <w:noWrap/>
                  <w:vAlign w:val="center"/>
                  <w:hideMark/>
                </w:tcPr>
                <w:p w:rsidRPr="00D26195" w:rsidR="009302C2" w:rsidP="009302C2" w:rsidRDefault="009302C2" w14:paraId="14CAF197"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Labor</w:t>
                  </w:r>
                </w:p>
              </w:tc>
              <w:tc>
                <w:tcPr>
                  <w:tcW w:w="978" w:type="dxa"/>
                  <w:noWrap/>
                  <w:vAlign w:val="center"/>
                  <w:hideMark/>
                </w:tcPr>
                <w:p w:rsidRPr="00D26195" w:rsidR="009302C2" w:rsidP="009302C2" w:rsidRDefault="009302C2" w14:paraId="48A2E899"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13536.25</w:t>
                  </w:r>
                </w:p>
              </w:tc>
            </w:tr>
            <w:tr w:rsidRPr="00D26195" w:rsidR="009302C2" w:rsidTr="002710FA" w14:paraId="460912E3" w14:textId="77777777">
              <w:trPr>
                <w:trHeight w:val="300"/>
              </w:trPr>
              <w:tc>
                <w:tcPr>
                  <w:tcW w:w="2820" w:type="dxa"/>
                  <w:noWrap/>
                  <w:vAlign w:val="center"/>
                  <w:hideMark/>
                </w:tcPr>
                <w:p w:rsidRPr="00D26195" w:rsidR="009302C2" w:rsidP="009302C2" w:rsidRDefault="009302C2" w14:paraId="2E2C5902"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Fringe Benefits. % of Labor</w:t>
                  </w:r>
                </w:p>
              </w:tc>
              <w:tc>
                <w:tcPr>
                  <w:tcW w:w="978" w:type="dxa"/>
                  <w:noWrap/>
                  <w:vAlign w:val="center"/>
                  <w:hideMark/>
                </w:tcPr>
                <w:p w:rsidRPr="00D26195" w:rsidR="009302C2" w:rsidP="009302C2" w:rsidRDefault="009302C2" w14:paraId="765F6DED"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4060.875</w:t>
                  </w:r>
                </w:p>
              </w:tc>
            </w:tr>
            <w:tr w:rsidRPr="00D26195" w:rsidR="009302C2" w:rsidTr="002710FA" w14:paraId="4B4669EB" w14:textId="77777777">
              <w:trPr>
                <w:trHeight w:val="300"/>
              </w:trPr>
              <w:tc>
                <w:tcPr>
                  <w:tcW w:w="2820" w:type="dxa"/>
                  <w:noWrap/>
                  <w:vAlign w:val="center"/>
                  <w:hideMark/>
                </w:tcPr>
                <w:p w:rsidRPr="00D26195" w:rsidR="009302C2" w:rsidP="009302C2" w:rsidRDefault="009302C2" w14:paraId="6526569E"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Subtotal</w:t>
                  </w:r>
                </w:p>
              </w:tc>
              <w:tc>
                <w:tcPr>
                  <w:tcW w:w="978" w:type="dxa"/>
                  <w:noWrap/>
                  <w:vAlign w:val="center"/>
                  <w:hideMark/>
                </w:tcPr>
                <w:p w:rsidRPr="00D26195" w:rsidR="009302C2" w:rsidP="009302C2" w:rsidRDefault="009302C2" w14:paraId="0AD5E888"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18922.875</w:t>
                  </w:r>
                </w:p>
              </w:tc>
            </w:tr>
            <w:tr w:rsidRPr="00D26195" w:rsidR="009302C2" w:rsidTr="002710FA" w14:paraId="2B421F4C" w14:textId="77777777">
              <w:trPr>
                <w:trHeight w:val="675"/>
              </w:trPr>
              <w:tc>
                <w:tcPr>
                  <w:tcW w:w="2820" w:type="dxa"/>
                  <w:vAlign w:val="center"/>
                  <w:hideMark/>
                </w:tcPr>
                <w:p w:rsidRPr="00D26195" w:rsidR="009302C2" w:rsidP="009302C2" w:rsidRDefault="009302C2" w14:paraId="675A4545"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Overhead, % of Material, labor, and fringe benefits</w:t>
                  </w:r>
                </w:p>
              </w:tc>
              <w:tc>
                <w:tcPr>
                  <w:tcW w:w="978" w:type="dxa"/>
                  <w:noWrap/>
                  <w:vAlign w:val="center"/>
                  <w:hideMark/>
                </w:tcPr>
                <w:p w:rsidRPr="00D26195" w:rsidR="009302C2" w:rsidP="009302C2" w:rsidRDefault="009302C2" w14:paraId="0D204D4C"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22707.45</w:t>
                  </w:r>
                </w:p>
              </w:tc>
            </w:tr>
            <w:tr w:rsidRPr="00D26195" w:rsidR="009302C2" w:rsidTr="002710FA" w14:paraId="32AE5531" w14:textId="77777777">
              <w:trPr>
                <w:trHeight w:val="300"/>
              </w:trPr>
              <w:tc>
                <w:tcPr>
                  <w:tcW w:w="2820" w:type="dxa"/>
                  <w:noWrap/>
                  <w:vAlign w:val="center"/>
                  <w:hideMark/>
                </w:tcPr>
                <w:p w:rsidRPr="00D26195" w:rsidR="009302C2" w:rsidP="009302C2" w:rsidRDefault="009302C2" w14:paraId="22B7736A" w14:textId="77777777">
                  <w:pPr>
                    <w:spacing w:line="240" w:lineRule="auto"/>
                    <w:ind w:right="0"/>
                    <w:jc w:val="center"/>
                    <w:rPr>
                      <w:rFonts w:ascii="Calibri" w:hAnsi="Calibri" w:cs="Calibri"/>
                      <w:b/>
                      <w:bCs/>
                      <w:color w:val="000000"/>
                      <w:sz w:val="22"/>
                      <w:szCs w:val="22"/>
                      <w:lang w:eastAsia="en-US"/>
                    </w:rPr>
                  </w:pPr>
                  <w:r w:rsidRPr="00D26195">
                    <w:rPr>
                      <w:rFonts w:ascii="Calibri" w:hAnsi="Calibri" w:cs="Calibri"/>
                      <w:b/>
                      <w:bCs/>
                      <w:color w:val="000000"/>
                      <w:sz w:val="22"/>
                      <w:szCs w:val="22"/>
                      <w:lang w:eastAsia="en-US"/>
                    </w:rPr>
                    <w:t>Total Cost</w:t>
                  </w:r>
                </w:p>
              </w:tc>
              <w:tc>
                <w:tcPr>
                  <w:tcW w:w="978" w:type="dxa"/>
                  <w:noWrap/>
                  <w:vAlign w:val="center"/>
                  <w:hideMark/>
                </w:tcPr>
                <w:p w:rsidRPr="00D26195" w:rsidR="009302C2" w:rsidP="009302C2" w:rsidRDefault="009302C2" w14:paraId="72D363F3" w14:textId="77777777">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41630.325</w:t>
                  </w:r>
                </w:p>
              </w:tc>
            </w:tr>
          </w:tbl>
          <w:p w:rsidR="009302C2" w:rsidP="009302C2" w:rsidRDefault="009302C2" w14:paraId="4B1F41E5" w14:textId="77777777">
            <w:pPr>
              <w:ind w:right="0"/>
            </w:pPr>
          </w:p>
        </w:tc>
      </w:tr>
    </w:tbl>
    <w:p w:rsidRPr="003B5805" w:rsidR="002A6685" w:rsidP="003B5805" w:rsidRDefault="003B5805" w14:paraId="7C19AECF" w14:textId="47748AF7">
      <w:r w:rsidRPr="1909B710">
        <w:rPr>
          <w:b/>
          <w:bCs/>
          <w:sz w:val="24"/>
          <w:szCs w:val="24"/>
        </w:rPr>
        <w:t xml:space="preserve">Table </w:t>
      </w:r>
      <w:r>
        <w:rPr>
          <w:b/>
          <w:bCs/>
          <w:sz w:val="24"/>
          <w:szCs w:val="24"/>
        </w:rPr>
        <w:t>7</w:t>
      </w:r>
      <w:r w:rsidRPr="1909B710">
        <w:rPr>
          <w:b/>
          <w:bCs/>
          <w:sz w:val="24"/>
          <w:szCs w:val="24"/>
        </w:rPr>
        <w:t xml:space="preserve">. </w:t>
      </w:r>
      <w:r w:rsidR="00C35BE7">
        <w:rPr>
          <w:sz w:val="24"/>
          <w:szCs w:val="24"/>
        </w:rPr>
        <w:t>Cost</w:t>
      </w:r>
      <w:r w:rsidR="00777F89">
        <w:rPr>
          <w:sz w:val="24"/>
          <w:szCs w:val="24"/>
        </w:rPr>
        <w:t xml:space="preserve"> Summary</w:t>
      </w:r>
    </w:p>
    <w:p w:rsidR="00D95552" w:rsidP="00992FEA" w:rsidRDefault="524F3550" w14:paraId="6C1A2DB2" w14:textId="60DAACA9">
      <w:pPr>
        <w:ind w:right="0" w:firstLine="720"/>
        <w:rPr>
          <w:sz w:val="24"/>
          <w:szCs w:val="24"/>
        </w:rPr>
      </w:pPr>
      <w:r w:rsidRPr="7DFE9376">
        <w:rPr>
          <w:sz w:val="24"/>
          <w:szCs w:val="24"/>
        </w:rPr>
        <w:t xml:space="preserve">The profit over 5 years of production is given in </w:t>
      </w:r>
      <w:r w:rsidRPr="7DFE9376" w:rsidR="6E514F54">
        <w:rPr>
          <w:sz w:val="24"/>
          <w:szCs w:val="24"/>
        </w:rPr>
        <w:t>the</w:t>
      </w:r>
      <w:r w:rsidRPr="7DFE9376">
        <w:rPr>
          <w:sz w:val="24"/>
          <w:szCs w:val="24"/>
        </w:rPr>
        <w:t xml:space="preserve"> 5-Year Project below</w:t>
      </w:r>
      <w:r w:rsidRPr="7DFE9376" w:rsidR="38317770">
        <w:rPr>
          <w:sz w:val="24"/>
          <w:szCs w:val="24"/>
        </w:rPr>
        <w:t xml:space="preserve"> w</w:t>
      </w:r>
      <w:r w:rsidRPr="7DFE9376">
        <w:rPr>
          <w:sz w:val="24"/>
          <w:szCs w:val="24"/>
        </w:rPr>
        <w:t xml:space="preserve">ith the following assumptions. </w:t>
      </w:r>
      <w:r w:rsidRPr="17B87259" w:rsidR="2C639C1C">
        <w:rPr>
          <w:sz w:val="24"/>
          <w:szCs w:val="24"/>
        </w:rPr>
        <w:t>Assum</w:t>
      </w:r>
      <w:r w:rsidRPr="17B87259" w:rsidR="1AE30A1E">
        <w:rPr>
          <w:sz w:val="24"/>
          <w:szCs w:val="24"/>
        </w:rPr>
        <w:t>e</w:t>
      </w:r>
      <w:r w:rsidRPr="7DFE9376" w:rsidR="4C6CD10E">
        <w:rPr>
          <w:sz w:val="24"/>
          <w:szCs w:val="24"/>
        </w:rPr>
        <w:t xml:space="preserve"> 12 units a month</w:t>
      </w:r>
      <w:r w:rsidRPr="17B87259" w:rsidR="2668B2E5">
        <w:rPr>
          <w:sz w:val="24"/>
          <w:szCs w:val="24"/>
        </w:rPr>
        <w:t xml:space="preserve"> are sold</w:t>
      </w:r>
      <w:r w:rsidRPr="17B87259" w:rsidR="4C6CD10E">
        <w:rPr>
          <w:sz w:val="24"/>
          <w:szCs w:val="24"/>
        </w:rPr>
        <w:t xml:space="preserve">, </w:t>
      </w:r>
      <w:r w:rsidRPr="17B87259" w:rsidR="2893CC7B">
        <w:rPr>
          <w:sz w:val="24"/>
          <w:szCs w:val="24"/>
        </w:rPr>
        <w:t>and</w:t>
      </w:r>
      <w:r w:rsidRPr="7DFE9376" w:rsidR="4C6CD10E">
        <w:rPr>
          <w:sz w:val="24"/>
          <w:szCs w:val="24"/>
        </w:rPr>
        <w:t xml:space="preserve"> typically a mesh will r</w:t>
      </w:r>
      <w:r w:rsidRPr="7DFE9376" w:rsidR="71DAC4C8">
        <w:rPr>
          <w:sz w:val="24"/>
          <w:szCs w:val="24"/>
        </w:rPr>
        <w:t>equire more nodes</w:t>
      </w:r>
      <w:r w:rsidRPr="7DFE9376" w:rsidR="4C6CD10E">
        <w:rPr>
          <w:sz w:val="24"/>
          <w:szCs w:val="24"/>
        </w:rPr>
        <w:t xml:space="preserve"> than this, but 12 units </w:t>
      </w:r>
      <w:r w:rsidRPr="17B87259" w:rsidR="177F6314">
        <w:rPr>
          <w:sz w:val="24"/>
          <w:szCs w:val="24"/>
        </w:rPr>
        <w:t>would be appr</w:t>
      </w:r>
      <w:r w:rsidRPr="17B87259" w:rsidR="7F1701BE">
        <w:rPr>
          <w:sz w:val="24"/>
          <w:szCs w:val="24"/>
        </w:rPr>
        <w:t>op</w:t>
      </w:r>
      <w:r w:rsidRPr="17B87259" w:rsidR="177F6314">
        <w:rPr>
          <w:sz w:val="24"/>
          <w:szCs w:val="24"/>
        </w:rPr>
        <w:t>riate</w:t>
      </w:r>
      <w:r w:rsidRPr="7DFE9376" w:rsidR="4C6CD10E">
        <w:rPr>
          <w:sz w:val="24"/>
          <w:szCs w:val="24"/>
        </w:rPr>
        <w:t xml:space="preserve"> for small industries. </w:t>
      </w:r>
      <w:r w:rsidRPr="7DFE9376" w:rsidR="02E7E50B">
        <w:rPr>
          <w:sz w:val="24"/>
          <w:szCs w:val="24"/>
        </w:rPr>
        <w:t xml:space="preserve">A unit consists of a mesh of 2 BLE nodes and a gateway (3 Nordic Thingy:91). </w:t>
      </w:r>
      <w:r w:rsidRPr="7DFE9376" w:rsidR="4C6CD10E">
        <w:rPr>
          <w:sz w:val="24"/>
          <w:szCs w:val="24"/>
        </w:rPr>
        <w:t>This estimate might be conservative for making a</w:t>
      </w:r>
      <w:r w:rsidRPr="7DFE9376" w:rsidR="63FD9274">
        <w:rPr>
          <w:sz w:val="24"/>
          <w:szCs w:val="24"/>
        </w:rPr>
        <w:t xml:space="preserve"> mesh network but could work in the worst</w:t>
      </w:r>
      <w:r w:rsidRPr="7DFE9376" w:rsidR="757D12A5">
        <w:rPr>
          <w:sz w:val="24"/>
          <w:szCs w:val="24"/>
        </w:rPr>
        <w:t>-</w:t>
      </w:r>
      <w:r w:rsidRPr="7DFE9376" w:rsidR="63FD9274">
        <w:rPr>
          <w:sz w:val="24"/>
          <w:szCs w:val="24"/>
        </w:rPr>
        <w:t xml:space="preserve">case scenario of home automation, which is a much smaller market, but still profitable. </w:t>
      </w:r>
      <w:r w:rsidRPr="7DFE9376" w:rsidR="1A86DF8B">
        <w:rPr>
          <w:sz w:val="24"/>
          <w:szCs w:val="24"/>
        </w:rPr>
        <w:t xml:space="preserve">10% sales expense </w:t>
      </w:r>
      <w:r w:rsidRPr="17B87259" w:rsidR="440BEB60">
        <w:rPr>
          <w:sz w:val="24"/>
          <w:szCs w:val="24"/>
        </w:rPr>
        <w:t xml:space="preserve">was added </w:t>
      </w:r>
      <w:r w:rsidRPr="7DFE9376" w:rsidR="1A86DF8B">
        <w:rPr>
          <w:sz w:val="24"/>
          <w:szCs w:val="24"/>
        </w:rPr>
        <w:t xml:space="preserve">on </w:t>
      </w:r>
      <w:r w:rsidRPr="17B87259" w:rsidR="7ACD4CE9">
        <w:rPr>
          <w:sz w:val="24"/>
          <w:szCs w:val="24"/>
        </w:rPr>
        <w:t>to</w:t>
      </w:r>
      <w:r w:rsidRPr="17B87259" w:rsidR="1A86DF8B">
        <w:rPr>
          <w:sz w:val="24"/>
          <w:szCs w:val="24"/>
        </w:rPr>
        <w:t xml:space="preserve"> </w:t>
      </w:r>
      <w:r w:rsidRPr="7DFE9376" w:rsidR="1A86DF8B">
        <w:rPr>
          <w:sz w:val="24"/>
          <w:szCs w:val="24"/>
        </w:rPr>
        <w:t>the selling price</w:t>
      </w:r>
      <w:r w:rsidRPr="17B87259" w:rsidR="45B5E795">
        <w:rPr>
          <w:sz w:val="24"/>
          <w:szCs w:val="24"/>
        </w:rPr>
        <w:t xml:space="preserve"> as well</w:t>
      </w:r>
      <w:r w:rsidRPr="17B87259" w:rsidR="1A86DF8B">
        <w:rPr>
          <w:sz w:val="24"/>
          <w:szCs w:val="24"/>
        </w:rPr>
        <w:t xml:space="preserve">. </w:t>
      </w:r>
      <w:r w:rsidRPr="17B87259" w:rsidR="7CB3D288">
        <w:rPr>
          <w:sz w:val="24"/>
          <w:szCs w:val="24"/>
        </w:rPr>
        <w:t>With a selling price</w:t>
      </w:r>
      <w:r w:rsidRPr="17B87259" w:rsidR="1A86DF8B">
        <w:rPr>
          <w:sz w:val="24"/>
          <w:szCs w:val="24"/>
        </w:rPr>
        <w:t xml:space="preserve"> </w:t>
      </w:r>
      <w:r w:rsidRPr="17B87259" w:rsidR="2F8BFB3E">
        <w:rPr>
          <w:sz w:val="24"/>
          <w:szCs w:val="24"/>
        </w:rPr>
        <w:t>of</w:t>
      </w:r>
      <w:r w:rsidRPr="7DFE9376" w:rsidR="7F3EB4A1">
        <w:rPr>
          <w:sz w:val="24"/>
          <w:szCs w:val="24"/>
        </w:rPr>
        <w:t xml:space="preserve"> $1500, a profit of $240 per unit would be made, </w:t>
      </w:r>
      <w:r w:rsidRPr="17B87259" w:rsidR="20613516">
        <w:rPr>
          <w:sz w:val="24"/>
          <w:szCs w:val="24"/>
        </w:rPr>
        <w:t>resulting</w:t>
      </w:r>
      <w:r w:rsidRPr="17B87259" w:rsidR="7F3EB4A1">
        <w:rPr>
          <w:sz w:val="24"/>
          <w:szCs w:val="24"/>
        </w:rPr>
        <w:t xml:space="preserve"> i</w:t>
      </w:r>
      <w:r w:rsidRPr="17B87259" w:rsidR="425C5105">
        <w:rPr>
          <w:sz w:val="24"/>
          <w:szCs w:val="24"/>
        </w:rPr>
        <w:t>n</w:t>
      </w:r>
      <w:r w:rsidRPr="7DFE9376" w:rsidR="7F3EB4A1">
        <w:rPr>
          <w:sz w:val="24"/>
          <w:szCs w:val="24"/>
        </w:rPr>
        <w:t xml:space="preserve"> a 16% profit. </w:t>
      </w:r>
      <w:r w:rsidRPr="7DFE9376" w:rsidR="18C3A4BA">
        <w:rPr>
          <w:sz w:val="24"/>
          <w:szCs w:val="24"/>
        </w:rPr>
        <w:t>This is a $172,821.60 profit over a fire year production.</w:t>
      </w:r>
      <w:r w:rsidRPr="7DFE9376" w:rsidR="069845D2">
        <w:rPr>
          <w:sz w:val="24"/>
          <w:szCs w:val="24"/>
        </w:rPr>
        <w:t xml:space="preserve"> The selling price is </w:t>
      </w:r>
      <w:r w:rsidRPr="7DFE9376" w:rsidR="74361A52">
        <w:rPr>
          <w:sz w:val="24"/>
          <w:szCs w:val="24"/>
        </w:rPr>
        <w:t>low</w:t>
      </w:r>
      <w:r w:rsidRPr="7DFE9376" w:rsidR="069845D2">
        <w:rPr>
          <w:sz w:val="24"/>
          <w:szCs w:val="24"/>
        </w:rPr>
        <w:t xml:space="preserve"> compared to other sources average price</w:t>
      </w:r>
      <w:r w:rsidRPr="7DFE9376" w:rsidR="293A72D5">
        <w:rPr>
          <w:sz w:val="24"/>
          <w:szCs w:val="24"/>
        </w:rPr>
        <w:t xml:space="preserve"> as seen previously</w:t>
      </w:r>
      <w:r w:rsidRPr="7DFE9376" w:rsidR="069845D2">
        <w:rPr>
          <w:sz w:val="24"/>
          <w:szCs w:val="24"/>
        </w:rPr>
        <w:t>, especially for a custom security</w:t>
      </w:r>
      <w:r w:rsidRPr="7DFE9376" w:rsidR="792961A4">
        <w:rPr>
          <w:sz w:val="24"/>
          <w:szCs w:val="24"/>
        </w:rPr>
        <w:t>-</w:t>
      </w:r>
      <w:r w:rsidRPr="7DFE9376" w:rsidR="069845D2">
        <w:rPr>
          <w:sz w:val="24"/>
          <w:szCs w:val="24"/>
        </w:rPr>
        <w:t xml:space="preserve">based implementation. </w:t>
      </w:r>
    </w:p>
    <w:tbl>
      <w:tblPr>
        <w:tblStyle w:val="TableGrid"/>
        <w:tblW w:w="0" w:type="auto"/>
        <w:tblLook w:val="04A0" w:firstRow="1" w:lastRow="0" w:firstColumn="1" w:lastColumn="0" w:noHBand="0" w:noVBand="1"/>
      </w:tblPr>
      <w:tblGrid>
        <w:gridCol w:w="5215"/>
      </w:tblGrid>
      <w:tr w:rsidR="009302C2" w:rsidTr="009302C2" w14:paraId="5F36636E" w14:textId="77777777">
        <w:tc>
          <w:tcPr>
            <w:tcW w:w="5215" w:type="dxa"/>
          </w:tcPr>
          <w:p w:rsidR="009302C2" w:rsidP="009302C2" w:rsidRDefault="009302C2" w14:paraId="197C3E9C" w14:textId="77777777">
            <w:pPr>
              <w:ind w:right="0"/>
              <w:rPr>
                <w:sz w:val="24"/>
                <w:szCs w:val="24"/>
              </w:rPr>
            </w:pPr>
            <w:r>
              <w:rPr>
                <w:sz w:val="24"/>
                <w:szCs w:val="24"/>
              </w:rPr>
              <w:t>5-Year Projection</w:t>
            </w:r>
          </w:p>
          <w:p w:rsidR="009302C2" w:rsidP="009302C2" w:rsidRDefault="009302C2" w14:paraId="1D717380" w14:textId="77777777">
            <w:pPr>
              <w:ind w:right="0"/>
              <w:rPr>
                <w:sz w:val="24"/>
                <w:szCs w:val="24"/>
              </w:rPr>
            </w:pPr>
          </w:p>
          <w:tbl>
            <w:tblPr>
              <w:tblW w:w="4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3200"/>
              <w:gridCol w:w="1720"/>
            </w:tblGrid>
            <w:tr w:rsidRPr="00D95552" w:rsidR="009302C2" w:rsidTr="002710FA" w14:paraId="3B71D94E" w14:textId="77777777">
              <w:trPr>
                <w:trHeight w:val="300"/>
              </w:trPr>
              <w:tc>
                <w:tcPr>
                  <w:tcW w:w="3200" w:type="dxa"/>
                  <w:shd w:val="clear" w:color="000000" w:fill="F2F2F2"/>
                  <w:noWrap/>
                  <w:vAlign w:val="bottom"/>
                  <w:hideMark/>
                </w:tcPr>
                <w:p w:rsidRPr="00D95552" w:rsidR="009302C2" w:rsidP="009302C2" w:rsidRDefault="009302C2" w14:paraId="4E7AB7E5"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Expense or Income Component</w:t>
                  </w:r>
                </w:p>
              </w:tc>
              <w:tc>
                <w:tcPr>
                  <w:tcW w:w="1720" w:type="dxa"/>
                  <w:shd w:val="clear" w:color="000000" w:fill="F2F2F2"/>
                  <w:noWrap/>
                  <w:vAlign w:val="bottom"/>
                  <w:hideMark/>
                </w:tcPr>
                <w:p w:rsidRPr="00D95552" w:rsidR="009302C2" w:rsidP="009302C2" w:rsidRDefault="009302C2" w14:paraId="54EDA222"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Dollar Amount</w:t>
                  </w:r>
                </w:p>
              </w:tc>
            </w:tr>
            <w:tr w:rsidRPr="00D95552" w:rsidR="009302C2" w:rsidTr="002710FA" w14:paraId="407A540B" w14:textId="77777777">
              <w:trPr>
                <w:trHeight w:val="300"/>
              </w:trPr>
              <w:tc>
                <w:tcPr>
                  <w:tcW w:w="3200" w:type="dxa"/>
                  <w:noWrap/>
                  <w:vAlign w:val="bottom"/>
                  <w:hideMark/>
                </w:tcPr>
                <w:p w:rsidRPr="00D95552" w:rsidR="009302C2" w:rsidP="009302C2" w:rsidRDefault="009302C2" w14:paraId="19AA4ED8"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Parts Cost</w:t>
                  </w:r>
                </w:p>
              </w:tc>
              <w:tc>
                <w:tcPr>
                  <w:tcW w:w="1720" w:type="dxa"/>
                  <w:noWrap/>
                  <w:vAlign w:val="bottom"/>
                  <w:hideMark/>
                </w:tcPr>
                <w:p w:rsidRPr="00D95552" w:rsidR="009302C2" w:rsidP="009302C2" w:rsidRDefault="009302C2" w14:paraId="359F6F37"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445.75</w:t>
                  </w:r>
                </w:p>
              </w:tc>
            </w:tr>
            <w:tr w:rsidRPr="00D95552" w:rsidR="009302C2" w:rsidTr="002710FA" w14:paraId="347C2410" w14:textId="77777777">
              <w:trPr>
                <w:trHeight w:val="300"/>
              </w:trPr>
              <w:tc>
                <w:tcPr>
                  <w:tcW w:w="3200" w:type="dxa"/>
                  <w:noWrap/>
                  <w:vAlign w:val="bottom"/>
                  <w:hideMark/>
                </w:tcPr>
                <w:p w:rsidRPr="00D95552" w:rsidR="009302C2" w:rsidP="009302C2" w:rsidRDefault="009302C2" w14:paraId="2FF6F347"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Assembly Labor</w:t>
                  </w:r>
                </w:p>
              </w:tc>
              <w:tc>
                <w:tcPr>
                  <w:tcW w:w="1720" w:type="dxa"/>
                  <w:noWrap/>
                  <w:vAlign w:val="bottom"/>
                  <w:hideMark/>
                </w:tcPr>
                <w:p w:rsidRPr="00D95552" w:rsidR="009302C2" w:rsidP="009302C2" w:rsidRDefault="009302C2" w14:paraId="2FDFB6FF"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10</w:t>
                  </w:r>
                </w:p>
              </w:tc>
            </w:tr>
            <w:tr w:rsidRPr="00D95552" w:rsidR="009302C2" w:rsidTr="002710FA" w14:paraId="1D07E7CD" w14:textId="77777777">
              <w:trPr>
                <w:trHeight w:val="300"/>
              </w:trPr>
              <w:tc>
                <w:tcPr>
                  <w:tcW w:w="3200" w:type="dxa"/>
                  <w:noWrap/>
                  <w:vAlign w:val="bottom"/>
                  <w:hideMark/>
                </w:tcPr>
                <w:p w:rsidRPr="00D95552" w:rsidR="009302C2" w:rsidP="009302C2" w:rsidRDefault="009302C2" w14:paraId="198041F9"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Testing Labor</w:t>
                  </w:r>
                </w:p>
              </w:tc>
              <w:tc>
                <w:tcPr>
                  <w:tcW w:w="1720" w:type="dxa"/>
                  <w:noWrap/>
                  <w:vAlign w:val="bottom"/>
                  <w:hideMark/>
                </w:tcPr>
                <w:p w:rsidRPr="00D95552" w:rsidR="009302C2" w:rsidP="009302C2" w:rsidRDefault="009302C2" w14:paraId="686F9DDC"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15</w:t>
                  </w:r>
                </w:p>
              </w:tc>
            </w:tr>
            <w:tr w:rsidRPr="00D95552" w:rsidR="009302C2" w:rsidTr="002710FA" w14:paraId="3AD45CB1" w14:textId="77777777">
              <w:trPr>
                <w:trHeight w:val="300"/>
              </w:trPr>
              <w:tc>
                <w:tcPr>
                  <w:tcW w:w="3200" w:type="dxa"/>
                  <w:noWrap/>
                  <w:vAlign w:val="bottom"/>
                  <w:hideMark/>
                </w:tcPr>
                <w:p w:rsidRPr="00D95552" w:rsidR="009302C2" w:rsidP="009302C2" w:rsidRDefault="009302C2" w14:paraId="53546602"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Total Labor</w:t>
                  </w:r>
                </w:p>
              </w:tc>
              <w:tc>
                <w:tcPr>
                  <w:tcW w:w="1720" w:type="dxa"/>
                  <w:noWrap/>
                  <w:vAlign w:val="bottom"/>
                  <w:hideMark/>
                </w:tcPr>
                <w:p w:rsidRPr="00D95552" w:rsidR="009302C2" w:rsidP="009302C2" w:rsidRDefault="009302C2" w14:paraId="67DA3FF4"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25</w:t>
                  </w:r>
                </w:p>
              </w:tc>
            </w:tr>
            <w:tr w:rsidRPr="00D95552" w:rsidR="009302C2" w:rsidTr="002710FA" w14:paraId="16BF702B" w14:textId="77777777">
              <w:trPr>
                <w:trHeight w:val="300"/>
              </w:trPr>
              <w:tc>
                <w:tcPr>
                  <w:tcW w:w="3200" w:type="dxa"/>
                  <w:noWrap/>
                  <w:vAlign w:val="bottom"/>
                  <w:hideMark/>
                </w:tcPr>
                <w:p w:rsidRPr="00D95552" w:rsidR="009302C2" w:rsidP="009302C2" w:rsidRDefault="009302C2" w14:paraId="7FF4BF19"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Fringe benefits, % of labor</w:t>
                  </w:r>
                </w:p>
              </w:tc>
              <w:tc>
                <w:tcPr>
                  <w:tcW w:w="1720" w:type="dxa"/>
                  <w:noWrap/>
                  <w:vAlign w:val="bottom"/>
                  <w:hideMark/>
                </w:tcPr>
                <w:p w:rsidRPr="00D95552" w:rsidR="009302C2" w:rsidP="009302C2" w:rsidRDefault="009302C2" w14:paraId="6B542940"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7.5</w:t>
                  </w:r>
                </w:p>
              </w:tc>
            </w:tr>
            <w:tr w:rsidRPr="00D95552" w:rsidR="009302C2" w:rsidTr="002710FA" w14:paraId="36245281" w14:textId="77777777">
              <w:trPr>
                <w:trHeight w:val="300"/>
              </w:trPr>
              <w:tc>
                <w:tcPr>
                  <w:tcW w:w="3200" w:type="dxa"/>
                  <w:noWrap/>
                  <w:vAlign w:val="bottom"/>
                  <w:hideMark/>
                </w:tcPr>
                <w:p w:rsidRPr="00D95552" w:rsidR="009302C2" w:rsidP="009302C2" w:rsidRDefault="009302C2" w14:paraId="493ED519"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Subtotal</w:t>
                  </w:r>
                </w:p>
              </w:tc>
              <w:tc>
                <w:tcPr>
                  <w:tcW w:w="1720" w:type="dxa"/>
                  <w:noWrap/>
                  <w:vAlign w:val="bottom"/>
                  <w:hideMark/>
                </w:tcPr>
                <w:p w:rsidRPr="00D95552" w:rsidR="009302C2" w:rsidP="009302C2" w:rsidRDefault="009302C2" w14:paraId="0A81F1C2"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478.25</w:t>
                  </w:r>
                </w:p>
              </w:tc>
            </w:tr>
            <w:tr w:rsidRPr="00D95552" w:rsidR="009302C2" w:rsidTr="002710FA" w14:paraId="01039927" w14:textId="77777777">
              <w:trPr>
                <w:trHeight w:val="600"/>
              </w:trPr>
              <w:tc>
                <w:tcPr>
                  <w:tcW w:w="3200" w:type="dxa"/>
                  <w:vAlign w:val="center"/>
                  <w:hideMark/>
                </w:tcPr>
                <w:p w:rsidRPr="00D95552" w:rsidR="009302C2" w:rsidP="009302C2" w:rsidRDefault="009302C2" w14:paraId="2A7DED17" w14:textId="77777777">
                  <w:pPr>
                    <w:spacing w:line="240" w:lineRule="auto"/>
                    <w:ind w:right="0"/>
                    <w:jc w:val="center"/>
                    <w:rPr>
                      <w:rFonts w:ascii="Calibri" w:hAnsi="Calibri" w:cs="Calibri"/>
                      <w:color w:val="000000"/>
                      <w:sz w:val="22"/>
                      <w:szCs w:val="22"/>
                      <w:lang w:eastAsia="en-US"/>
                    </w:rPr>
                  </w:pPr>
                  <w:r w:rsidRPr="00D95552">
                    <w:rPr>
                      <w:rFonts w:ascii="Calibri" w:hAnsi="Calibri" w:cs="Calibri"/>
                      <w:color w:val="000000"/>
                      <w:sz w:val="22"/>
                      <w:szCs w:val="22"/>
                      <w:lang w:eastAsia="en-US"/>
                    </w:rPr>
                    <w:t>Overhead, % of Material, labor, and fringe benefits</w:t>
                  </w:r>
                </w:p>
              </w:tc>
              <w:tc>
                <w:tcPr>
                  <w:tcW w:w="1720" w:type="dxa"/>
                  <w:noWrap/>
                  <w:vAlign w:val="bottom"/>
                  <w:hideMark/>
                </w:tcPr>
                <w:p w:rsidRPr="00D95552" w:rsidR="009302C2" w:rsidP="009302C2" w:rsidRDefault="009302C2" w14:paraId="3BFD571C"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573.9</w:t>
                  </w:r>
                </w:p>
              </w:tc>
            </w:tr>
            <w:tr w:rsidRPr="00D95552" w:rsidR="009302C2" w:rsidTr="002710FA" w14:paraId="1F0CECA6" w14:textId="77777777">
              <w:trPr>
                <w:trHeight w:val="300"/>
              </w:trPr>
              <w:tc>
                <w:tcPr>
                  <w:tcW w:w="3200" w:type="dxa"/>
                  <w:noWrap/>
                  <w:vAlign w:val="bottom"/>
                  <w:hideMark/>
                </w:tcPr>
                <w:p w:rsidRPr="00D95552" w:rsidR="009302C2" w:rsidP="009302C2" w:rsidRDefault="009302C2" w14:paraId="021727B1"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Subtotal, Input Costs</w:t>
                  </w:r>
                </w:p>
              </w:tc>
              <w:tc>
                <w:tcPr>
                  <w:tcW w:w="1720" w:type="dxa"/>
                  <w:noWrap/>
                  <w:vAlign w:val="bottom"/>
                  <w:hideMark/>
                </w:tcPr>
                <w:p w:rsidRPr="00D95552" w:rsidR="009302C2" w:rsidP="009302C2" w:rsidRDefault="009302C2" w14:paraId="4D5A5F75"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1052.15</w:t>
                  </w:r>
                </w:p>
              </w:tc>
            </w:tr>
            <w:tr w:rsidRPr="00D95552" w:rsidR="009302C2" w:rsidTr="002710FA" w14:paraId="26653A9A" w14:textId="77777777">
              <w:trPr>
                <w:trHeight w:val="300"/>
              </w:trPr>
              <w:tc>
                <w:tcPr>
                  <w:tcW w:w="3200" w:type="dxa"/>
                  <w:noWrap/>
                  <w:vAlign w:val="bottom"/>
                  <w:hideMark/>
                </w:tcPr>
                <w:p w:rsidRPr="00D95552" w:rsidR="009302C2" w:rsidP="009302C2" w:rsidRDefault="009302C2" w14:paraId="4DDF5F11"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Sales Expense</w:t>
                  </w:r>
                </w:p>
              </w:tc>
              <w:tc>
                <w:tcPr>
                  <w:tcW w:w="1720" w:type="dxa"/>
                  <w:noWrap/>
                  <w:vAlign w:val="bottom"/>
                  <w:hideMark/>
                </w:tcPr>
                <w:p w:rsidRPr="00D95552" w:rsidR="009302C2" w:rsidP="009302C2" w:rsidRDefault="009302C2" w14:paraId="0D4EE2F3"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150</w:t>
                  </w:r>
                </w:p>
              </w:tc>
            </w:tr>
            <w:tr w:rsidRPr="00D95552" w:rsidR="009302C2" w:rsidTr="002710FA" w14:paraId="271D0214" w14:textId="77777777">
              <w:trPr>
                <w:trHeight w:val="407"/>
              </w:trPr>
              <w:tc>
                <w:tcPr>
                  <w:tcW w:w="3200" w:type="dxa"/>
                  <w:noWrap/>
                  <w:vAlign w:val="bottom"/>
                  <w:hideMark/>
                </w:tcPr>
                <w:p w:rsidRPr="00D95552" w:rsidR="009302C2" w:rsidP="009302C2" w:rsidRDefault="009302C2" w14:paraId="1485F3E0"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Amortized Development Costs</w:t>
                  </w:r>
                </w:p>
              </w:tc>
              <w:tc>
                <w:tcPr>
                  <w:tcW w:w="1720" w:type="dxa"/>
                  <w:noWrap/>
                  <w:vAlign w:val="bottom"/>
                  <w:hideMark/>
                </w:tcPr>
                <w:p w:rsidRPr="00D95552" w:rsidR="009302C2" w:rsidP="009302C2" w:rsidRDefault="009302C2" w14:paraId="71E98840"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57.81989583</w:t>
                  </w:r>
                </w:p>
              </w:tc>
            </w:tr>
            <w:tr w:rsidRPr="00D95552" w:rsidR="009302C2" w:rsidTr="002710FA" w14:paraId="0DE8A3BF" w14:textId="77777777">
              <w:trPr>
                <w:trHeight w:val="300"/>
              </w:trPr>
              <w:tc>
                <w:tcPr>
                  <w:tcW w:w="3200" w:type="dxa"/>
                  <w:noWrap/>
                  <w:vAlign w:val="bottom"/>
                  <w:hideMark/>
                </w:tcPr>
                <w:p w:rsidRPr="00D95552" w:rsidR="009302C2" w:rsidP="009302C2" w:rsidRDefault="009302C2" w14:paraId="1EE57270"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Subtotal, All Costs</w:t>
                  </w:r>
                </w:p>
              </w:tc>
              <w:tc>
                <w:tcPr>
                  <w:tcW w:w="1720" w:type="dxa"/>
                  <w:noWrap/>
                  <w:vAlign w:val="bottom"/>
                  <w:hideMark/>
                </w:tcPr>
                <w:p w:rsidRPr="00D95552" w:rsidR="009302C2" w:rsidP="009302C2" w:rsidRDefault="009302C2" w14:paraId="6363FCDD"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1259.969896</w:t>
                  </w:r>
                </w:p>
              </w:tc>
            </w:tr>
            <w:tr w:rsidRPr="00D95552" w:rsidR="009302C2" w:rsidTr="002710FA" w14:paraId="191D05CC" w14:textId="77777777">
              <w:trPr>
                <w:trHeight w:val="300"/>
              </w:trPr>
              <w:tc>
                <w:tcPr>
                  <w:tcW w:w="3200" w:type="dxa"/>
                  <w:noWrap/>
                  <w:vAlign w:val="bottom"/>
                  <w:hideMark/>
                </w:tcPr>
                <w:p w:rsidRPr="00D95552" w:rsidR="009302C2" w:rsidP="009302C2" w:rsidRDefault="009302C2" w14:paraId="30DE9AB9"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Profit</w:t>
                  </w:r>
                </w:p>
              </w:tc>
              <w:tc>
                <w:tcPr>
                  <w:tcW w:w="1720" w:type="dxa"/>
                  <w:noWrap/>
                  <w:vAlign w:val="bottom"/>
                  <w:hideMark/>
                </w:tcPr>
                <w:p w:rsidRPr="00D95552" w:rsidR="009302C2" w:rsidP="009302C2" w:rsidRDefault="009302C2" w14:paraId="66E277DB"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240.0301042</w:t>
                  </w:r>
                </w:p>
              </w:tc>
            </w:tr>
            <w:tr w:rsidRPr="00D95552" w:rsidR="009302C2" w:rsidTr="002710FA" w14:paraId="7BB6B08C" w14:textId="77777777">
              <w:trPr>
                <w:trHeight w:val="300"/>
              </w:trPr>
              <w:tc>
                <w:tcPr>
                  <w:tcW w:w="3200" w:type="dxa"/>
                  <w:noWrap/>
                  <w:vAlign w:val="bottom"/>
                  <w:hideMark/>
                </w:tcPr>
                <w:p w:rsidRPr="00D95552" w:rsidR="009302C2" w:rsidP="009302C2" w:rsidRDefault="009302C2" w14:paraId="0974128B" w14:textId="77777777">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Selling Price</w:t>
                  </w:r>
                </w:p>
              </w:tc>
              <w:tc>
                <w:tcPr>
                  <w:tcW w:w="1720" w:type="dxa"/>
                  <w:noWrap/>
                  <w:vAlign w:val="bottom"/>
                  <w:hideMark/>
                </w:tcPr>
                <w:p w:rsidRPr="00D95552" w:rsidR="009302C2" w:rsidP="009302C2" w:rsidRDefault="009302C2" w14:paraId="44F81126" w14:textId="77777777">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1500</w:t>
                  </w:r>
                </w:p>
              </w:tc>
            </w:tr>
            <w:tr w:rsidRPr="00D95552" w:rsidR="009302C2" w:rsidTr="002710FA" w14:paraId="08D2A8AB" w14:textId="77777777">
              <w:trPr>
                <w:trHeight w:val="300"/>
              </w:trPr>
              <w:tc>
                <w:tcPr>
                  <w:tcW w:w="3200" w:type="dxa"/>
                  <w:noWrap/>
                  <w:vAlign w:val="bottom"/>
                  <w:hideMark/>
                </w:tcPr>
                <w:p w:rsidRPr="00D95552" w:rsidR="009302C2" w:rsidP="009302C2" w:rsidRDefault="009302C2" w14:paraId="2A9FF195" w14:textId="77777777">
                  <w:pPr>
                    <w:spacing w:line="240" w:lineRule="auto"/>
                    <w:ind w:right="0"/>
                    <w:jc w:val="right"/>
                    <w:rPr>
                      <w:rFonts w:ascii="Calibri" w:hAnsi="Calibri" w:cs="Calibri"/>
                      <w:color w:val="000000"/>
                      <w:sz w:val="22"/>
                      <w:szCs w:val="22"/>
                      <w:lang w:eastAsia="en-US"/>
                    </w:rPr>
                  </w:pPr>
                </w:p>
              </w:tc>
              <w:tc>
                <w:tcPr>
                  <w:tcW w:w="1720" w:type="dxa"/>
                  <w:noWrap/>
                  <w:vAlign w:val="bottom"/>
                  <w:hideMark/>
                </w:tcPr>
                <w:p w:rsidRPr="00D95552" w:rsidR="009302C2" w:rsidP="009302C2" w:rsidRDefault="009302C2" w14:paraId="5503AB62" w14:textId="77777777">
                  <w:pPr>
                    <w:spacing w:line="240" w:lineRule="auto"/>
                    <w:ind w:right="0"/>
                    <w:rPr>
                      <w:lang w:eastAsia="en-US"/>
                    </w:rPr>
                  </w:pPr>
                </w:p>
              </w:tc>
            </w:tr>
            <w:tr w:rsidRPr="00D95552" w:rsidR="009302C2" w:rsidTr="002710FA" w14:paraId="40EABE6A" w14:textId="77777777">
              <w:trPr>
                <w:trHeight w:val="300"/>
              </w:trPr>
              <w:tc>
                <w:tcPr>
                  <w:tcW w:w="3200" w:type="dxa"/>
                  <w:noWrap/>
                  <w:vAlign w:val="bottom"/>
                  <w:hideMark/>
                </w:tcPr>
                <w:p w:rsidRPr="00D95552" w:rsidR="009302C2" w:rsidP="009302C2" w:rsidRDefault="009302C2" w14:paraId="149D6856" w14:textId="77777777">
                  <w:pPr>
                    <w:spacing w:line="240" w:lineRule="auto"/>
                    <w:ind w:right="0"/>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Selling Price</w:t>
                  </w:r>
                </w:p>
              </w:tc>
              <w:tc>
                <w:tcPr>
                  <w:tcW w:w="1720" w:type="dxa"/>
                  <w:noWrap/>
                  <w:vAlign w:val="bottom"/>
                  <w:hideMark/>
                </w:tcPr>
                <w:p w:rsidRPr="00D95552" w:rsidR="009302C2" w:rsidP="009302C2" w:rsidRDefault="009302C2" w14:paraId="75B87844" w14:textId="77777777">
                  <w:pPr>
                    <w:spacing w:line="240" w:lineRule="auto"/>
                    <w:ind w:right="0"/>
                    <w:jc w:val="right"/>
                    <w:rPr>
                      <w:rFonts w:ascii="Calibri" w:hAnsi="Calibri" w:cs="Calibri"/>
                      <w:b/>
                      <w:bCs/>
                      <w:color w:val="000000"/>
                      <w:sz w:val="22"/>
                      <w:szCs w:val="22"/>
                      <w:lang w:eastAsia="en-US"/>
                    </w:rPr>
                  </w:pPr>
                  <w:r>
                    <w:rPr>
                      <w:rFonts w:ascii="Calibri" w:hAnsi="Calibri" w:cs="Calibri"/>
                      <w:b/>
                      <w:bCs/>
                      <w:color w:val="000000"/>
                      <w:sz w:val="22"/>
                      <w:szCs w:val="22"/>
                      <w:lang w:eastAsia="en-US"/>
                    </w:rPr>
                    <w:t>$</w:t>
                  </w:r>
                  <w:r w:rsidRPr="00D95552">
                    <w:rPr>
                      <w:rFonts w:ascii="Calibri" w:hAnsi="Calibri" w:cs="Calibri"/>
                      <w:b/>
                      <w:bCs/>
                      <w:color w:val="000000"/>
                      <w:sz w:val="22"/>
                      <w:szCs w:val="22"/>
                      <w:lang w:eastAsia="en-US"/>
                    </w:rPr>
                    <w:t>1500</w:t>
                  </w:r>
                </w:p>
              </w:tc>
            </w:tr>
            <w:tr w:rsidRPr="00D95552" w:rsidR="009302C2" w:rsidTr="002710FA" w14:paraId="1F7AF5A3" w14:textId="77777777">
              <w:trPr>
                <w:trHeight w:val="300"/>
              </w:trPr>
              <w:tc>
                <w:tcPr>
                  <w:tcW w:w="3200" w:type="dxa"/>
                  <w:noWrap/>
                  <w:vAlign w:val="bottom"/>
                  <w:hideMark/>
                </w:tcPr>
                <w:p w:rsidRPr="00D95552" w:rsidR="009302C2" w:rsidP="009302C2" w:rsidRDefault="009302C2" w14:paraId="0897D023" w14:textId="77777777">
                  <w:pPr>
                    <w:spacing w:line="240" w:lineRule="auto"/>
                    <w:ind w:right="0"/>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Unit Profit:</w:t>
                  </w:r>
                </w:p>
              </w:tc>
              <w:tc>
                <w:tcPr>
                  <w:tcW w:w="1720" w:type="dxa"/>
                  <w:noWrap/>
                  <w:vAlign w:val="bottom"/>
                  <w:hideMark/>
                </w:tcPr>
                <w:p w:rsidRPr="00D95552" w:rsidR="009302C2" w:rsidP="009302C2" w:rsidRDefault="009302C2" w14:paraId="43188A35" w14:textId="77777777">
                  <w:pPr>
                    <w:spacing w:line="240" w:lineRule="auto"/>
                    <w:ind w:right="0"/>
                    <w:jc w:val="right"/>
                    <w:rPr>
                      <w:rFonts w:ascii="Calibri" w:hAnsi="Calibri" w:cs="Calibri"/>
                      <w:b/>
                      <w:bCs/>
                      <w:color w:val="000000"/>
                      <w:sz w:val="22"/>
                      <w:szCs w:val="22"/>
                      <w:lang w:eastAsia="en-US"/>
                    </w:rPr>
                  </w:pPr>
                  <w:r>
                    <w:rPr>
                      <w:rFonts w:ascii="Calibri" w:hAnsi="Calibri" w:cs="Calibri"/>
                      <w:b/>
                      <w:bCs/>
                      <w:color w:val="000000"/>
                      <w:sz w:val="22"/>
                      <w:szCs w:val="22"/>
                      <w:lang w:eastAsia="en-US"/>
                    </w:rPr>
                    <w:t>$</w:t>
                  </w:r>
                  <w:r w:rsidRPr="00D95552">
                    <w:rPr>
                      <w:rFonts w:ascii="Calibri" w:hAnsi="Calibri" w:cs="Calibri"/>
                      <w:b/>
                      <w:bCs/>
                      <w:color w:val="000000"/>
                      <w:sz w:val="22"/>
                      <w:szCs w:val="22"/>
                      <w:lang w:eastAsia="en-US"/>
                    </w:rPr>
                    <w:t>240.0301042</w:t>
                  </w:r>
                </w:p>
              </w:tc>
            </w:tr>
            <w:tr w:rsidRPr="00D95552" w:rsidR="009302C2" w:rsidTr="002710FA" w14:paraId="7F92542E" w14:textId="77777777">
              <w:trPr>
                <w:trHeight w:val="300"/>
              </w:trPr>
              <w:tc>
                <w:tcPr>
                  <w:tcW w:w="3200" w:type="dxa"/>
                  <w:noWrap/>
                  <w:vAlign w:val="bottom"/>
                  <w:hideMark/>
                </w:tcPr>
                <w:p w:rsidRPr="00D95552" w:rsidR="009302C2" w:rsidP="009302C2" w:rsidRDefault="009302C2" w14:paraId="4B2E34A6" w14:textId="77777777">
                  <w:pPr>
                    <w:spacing w:line="240" w:lineRule="auto"/>
                    <w:ind w:right="0"/>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Percent Profit:</w:t>
                  </w:r>
                </w:p>
              </w:tc>
              <w:tc>
                <w:tcPr>
                  <w:tcW w:w="1720" w:type="dxa"/>
                  <w:noWrap/>
                  <w:vAlign w:val="bottom"/>
                  <w:hideMark/>
                </w:tcPr>
                <w:p w:rsidRPr="00D95552" w:rsidR="009302C2" w:rsidP="009302C2" w:rsidRDefault="009302C2" w14:paraId="46A69441" w14:textId="77777777">
                  <w:pPr>
                    <w:spacing w:line="240" w:lineRule="auto"/>
                    <w:ind w:right="0"/>
                    <w:jc w:val="right"/>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16</w:t>
                  </w:r>
                  <w:r>
                    <w:rPr>
                      <w:rFonts w:ascii="Calibri" w:hAnsi="Calibri" w:cs="Calibri"/>
                      <w:b/>
                      <w:bCs/>
                      <w:color w:val="000000"/>
                      <w:sz w:val="22"/>
                      <w:szCs w:val="22"/>
                      <w:lang w:eastAsia="en-US"/>
                    </w:rPr>
                    <w:t>%</w:t>
                  </w:r>
                </w:p>
              </w:tc>
            </w:tr>
          </w:tbl>
          <w:p w:rsidR="009302C2" w:rsidP="68CD903E" w:rsidRDefault="009302C2" w14:paraId="0D67B924" w14:textId="62743EF5">
            <w:pPr>
              <w:ind w:right="0"/>
              <w:rPr>
                <w:sz w:val="24"/>
                <w:szCs w:val="24"/>
              </w:rPr>
            </w:pPr>
          </w:p>
        </w:tc>
      </w:tr>
    </w:tbl>
    <w:p w:rsidR="00777F89" w:rsidP="00777F89" w:rsidRDefault="00777F89" w14:paraId="6F36A878" w14:textId="07AF0B3E">
      <w:pPr>
        <w:rPr>
          <w:sz w:val="24"/>
          <w:szCs w:val="24"/>
        </w:rPr>
      </w:pPr>
      <w:r w:rsidRPr="1909B710">
        <w:rPr>
          <w:b/>
          <w:bCs/>
          <w:sz w:val="24"/>
          <w:szCs w:val="24"/>
        </w:rPr>
        <w:t xml:space="preserve">Table </w:t>
      </w:r>
      <w:r>
        <w:rPr>
          <w:b/>
          <w:bCs/>
          <w:sz w:val="24"/>
          <w:szCs w:val="24"/>
        </w:rPr>
        <w:t>8</w:t>
      </w:r>
      <w:r w:rsidRPr="1909B710">
        <w:rPr>
          <w:b/>
          <w:bCs/>
          <w:sz w:val="24"/>
          <w:szCs w:val="24"/>
        </w:rPr>
        <w:t xml:space="preserve">. </w:t>
      </w:r>
      <w:r w:rsidR="00C43954">
        <w:rPr>
          <w:sz w:val="24"/>
          <w:szCs w:val="24"/>
        </w:rPr>
        <w:t>Future Financial Projection</w:t>
      </w:r>
    </w:p>
    <w:p w:rsidR="00F64412" w:rsidP="00777F89" w:rsidRDefault="00F64412" w14:paraId="2D031EFB" w14:textId="6BC83ED3">
      <w:pPr>
        <w:rPr>
          <w:sz w:val="24"/>
          <w:szCs w:val="24"/>
        </w:rPr>
      </w:pPr>
    </w:p>
    <w:p w:rsidRPr="00777F89" w:rsidR="00F64412" w:rsidP="00777F89" w:rsidRDefault="00F64412" w14:paraId="7C1F14F7" w14:textId="77777777"/>
    <w:p w:rsidR="00E14B25" w:rsidP="00EE1682" w:rsidRDefault="3C7B5286" w14:paraId="1EDD7F32" w14:textId="6259A73B">
      <w:pPr>
        <w:ind w:right="0" w:firstLine="360"/>
        <w:jc w:val="both"/>
        <w:rPr>
          <w:rFonts w:eastAsiaTheme="majorEastAsia"/>
        </w:rPr>
      </w:pPr>
      <w:r w:rsidRPr="17B87259">
        <w:rPr>
          <w:sz w:val="24"/>
          <w:szCs w:val="24"/>
        </w:rPr>
        <w:t>Platforms being offered by other companies show that there is a fair amount of integration with other B2B services, and the documentation is more thorough, still, many platforms are built on top of Microsoft Azure IoT Hub and charge upwards of $3.7 million dollars per year for</w:t>
      </w:r>
      <w:r w:rsidR="00920329">
        <w:rPr>
          <w:sz w:val="24"/>
          <w:szCs w:val="24"/>
        </w:rPr>
        <w:t xml:space="preserve"> the</w:t>
      </w:r>
      <w:r w:rsidRPr="17B87259">
        <w:rPr>
          <w:sz w:val="24"/>
          <w:szCs w:val="24"/>
        </w:rPr>
        <w:t xml:space="preserve"> use of a system in the case of GE. This</w:t>
      </w:r>
      <w:r w:rsidR="00920329">
        <w:rPr>
          <w:sz w:val="24"/>
          <w:szCs w:val="24"/>
        </w:rPr>
        <w:t xml:space="preserve"> cost</w:t>
      </w:r>
      <w:r w:rsidRPr="17B87259">
        <w:rPr>
          <w:sz w:val="24"/>
          <w:szCs w:val="24"/>
        </w:rPr>
        <w:t xml:space="preserve"> is excluding custom applications or apps built on top of the analytics. </w:t>
      </w:r>
      <w:r w:rsidRPr="00920329" w:rsidR="00920329">
        <w:rPr>
          <w:sz w:val="24"/>
          <w:szCs w:val="24"/>
        </w:rPr>
        <w:t xml:space="preserve">Targeting industry markets instead of home automation while considering the past and predicted growth of the IoT market alongside what the </w:t>
      </w:r>
      <w:proofErr w:type="spellStart"/>
      <w:r w:rsidRPr="00920329" w:rsidR="00920329">
        <w:rPr>
          <w:sz w:val="24"/>
          <w:szCs w:val="24"/>
        </w:rPr>
        <w:t>IIoT</w:t>
      </w:r>
      <w:proofErr w:type="spellEnd"/>
      <w:r w:rsidRPr="00920329" w:rsidR="00920329">
        <w:rPr>
          <w:sz w:val="24"/>
          <w:szCs w:val="24"/>
        </w:rPr>
        <w:t xml:space="preserve"> solution offers customers bottom lines, a re-evaluation of what we are selling the product could yield significantly higher profits future.</w:t>
      </w:r>
    </w:p>
    <w:p w:rsidRPr="00F64412" w:rsidR="00F64412" w:rsidP="00F64412" w:rsidRDefault="00F64412" w14:paraId="24716B0A" w14:textId="77777777">
      <w:pPr>
        <w:ind w:right="0" w:firstLine="720"/>
        <w:jc w:val="both"/>
      </w:pPr>
    </w:p>
    <w:p w:rsidRPr="00E14B25" w:rsidR="00B55DA5" w:rsidP="17A3603A" w:rsidRDefault="00B55DA5" w14:paraId="141D9E5C" w14:textId="07AF0B3E">
      <w:pPr>
        <w:pStyle w:val="Heading2"/>
        <w:numPr>
          <w:ilvl w:val="0"/>
          <w:numId w:val="19"/>
        </w:numPr>
        <w:rPr>
          <w:rFonts w:ascii="Times New Roman" w:hAnsi="Times New Roman" w:cs="Times New Roman" w:eastAsiaTheme="minorEastAsia"/>
          <w:b/>
          <w:color w:val="auto"/>
          <w:sz w:val="28"/>
          <w:szCs w:val="28"/>
        </w:rPr>
      </w:pPr>
      <w:r w:rsidRPr="00170A9E">
        <w:rPr>
          <w:rFonts w:ascii="Times New Roman" w:hAnsi="Times New Roman" w:cs="Times New Roman"/>
          <w:b/>
          <w:color w:val="auto"/>
          <w:sz w:val="32"/>
          <w:szCs w:val="32"/>
        </w:rPr>
        <w:t>Current</w:t>
      </w:r>
      <w:r w:rsidRPr="00E14B25">
        <w:rPr>
          <w:rFonts w:ascii="Times New Roman" w:hAnsi="Times New Roman" w:cs="Times New Roman"/>
          <w:b/>
          <w:color w:val="auto"/>
          <w:sz w:val="28"/>
          <w:szCs w:val="28"/>
        </w:rPr>
        <w:t xml:space="preserve"> </w:t>
      </w:r>
      <w:r w:rsidRPr="00170A9E">
        <w:rPr>
          <w:rFonts w:ascii="Times New Roman" w:hAnsi="Times New Roman" w:cs="Times New Roman"/>
          <w:b/>
          <w:color w:val="auto"/>
          <w:sz w:val="32"/>
          <w:szCs w:val="32"/>
        </w:rPr>
        <w:t>Status</w:t>
      </w:r>
    </w:p>
    <w:p w:rsidR="004C5199" w:rsidP="00F64412" w:rsidRDefault="77FE310D" w14:paraId="72C364D0" w14:textId="07AF0B3E">
      <w:pPr>
        <w:ind w:right="0" w:firstLine="360"/>
        <w:jc w:val="both"/>
        <w:rPr>
          <w:sz w:val="24"/>
          <w:szCs w:val="24"/>
        </w:rPr>
      </w:pPr>
      <w:r w:rsidRPr="68CD903E">
        <w:rPr>
          <w:sz w:val="24"/>
          <w:szCs w:val="24"/>
        </w:rPr>
        <w:t>The primary focus</w:t>
      </w:r>
      <w:r w:rsidRPr="68CD903E" w:rsidR="09BAC74C">
        <w:rPr>
          <w:sz w:val="24"/>
          <w:szCs w:val="24"/>
        </w:rPr>
        <w:t>es</w:t>
      </w:r>
      <w:r w:rsidRPr="68CD903E">
        <w:rPr>
          <w:sz w:val="24"/>
          <w:szCs w:val="24"/>
        </w:rPr>
        <w:t xml:space="preserve"> of this semester ha</w:t>
      </w:r>
      <w:r w:rsidRPr="68CD903E" w:rsidR="1442DA95">
        <w:rPr>
          <w:sz w:val="24"/>
          <w:szCs w:val="24"/>
        </w:rPr>
        <w:t>ve</w:t>
      </w:r>
      <w:r w:rsidRPr="68CD903E">
        <w:rPr>
          <w:sz w:val="24"/>
          <w:szCs w:val="24"/>
        </w:rPr>
        <w:t xml:space="preserve"> been </w:t>
      </w:r>
      <w:r w:rsidRPr="68CD903E" w:rsidR="272DECF4">
        <w:rPr>
          <w:sz w:val="24"/>
          <w:szCs w:val="24"/>
        </w:rPr>
        <w:t xml:space="preserve">planning and research. </w:t>
      </w:r>
      <w:r w:rsidRPr="68CD903E" w:rsidR="2969AA2D">
        <w:rPr>
          <w:sz w:val="24"/>
          <w:szCs w:val="24"/>
        </w:rPr>
        <w:t xml:space="preserve">Premilitary research is 100% complete. </w:t>
      </w:r>
      <w:r w:rsidRPr="68CD903E" w:rsidR="72EC4218">
        <w:rPr>
          <w:sz w:val="24"/>
          <w:szCs w:val="24"/>
        </w:rPr>
        <w:t>The</w:t>
      </w:r>
      <w:r w:rsidR="004C5199">
        <w:rPr>
          <w:sz w:val="24"/>
          <w:szCs w:val="24"/>
        </w:rPr>
        <w:t xml:space="preserve"> team divided</w:t>
      </w:r>
      <w:r w:rsidRPr="68CD903E" w:rsidR="72EC4218">
        <w:rPr>
          <w:sz w:val="24"/>
          <w:szCs w:val="24"/>
        </w:rPr>
        <w:t xml:space="preserve"> initial research </w:t>
      </w:r>
      <w:r w:rsidR="004C5199">
        <w:rPr>
          <w:sz w:val="24"/>
          <w:szCs w:val="24"/>
        </w:rPr>
        <w:t>into</w:t>
      </w:r>
      <w:r w:rsidRPr="68CD903E" w:rsidR="48ABEFA8">
        <w:rPr>
          <w:sz w:val="24"/>
          <w:szCs w:val="24"/>
        </w:rPr>
        <w:t xml:space="preserve"> following </w:t>
      </w:r>
      <w:r w:rsidRPr="68CD903E" w:rsidR="72EC4218">
        <w:rPr>
          <w:sz w:val="24"/>
          <w:szCs w:val="24"/>
        </w:rPr>
        <w:t>s</w:t>
      </w:r>
      <w:r w:rsidRPr="68CD903E" w:rsidR="70DB865E">
        <w:rPr>
          <w:sz w:val="24"/>
          <w:szCs w:val="24"/>
        </w:rPr>
        <w:t xml:space="preserve">ubtasks: </w:t>
      </w:r>
      <w:r w:rsidRPr="68CD903E" w:rsidR="72EC4218">
        <w:rPr>
          <w:sz w:val="24"/>
          <w:szCs w:val="24"/>
        </w:rPr>
        <w:t xml:space="preserve">reading </w:t>
      </w:r>
      <w:r w:rsidRPr="68CD903E" w:rsidR="52AEB53D">
        <w:rPr>
          <w:sz w:val="24"/>
          <w:szCs w:val="24"/>
        </w:rPr>
        <w:t>the Choi paper</w:t>
      </w:r>
      <w:r w:rsidRPr="68CD903E" w:rsidR="72EC4218">
        <w:rPr>
          <w:sz w:val="24"/>
          <w:szCs w:val="24"/>
        </w:rPr>
        <w:t>,</w:t>
      </w:r>
      <w:r w:rsidRPr="68CD903E" w:rsidR="0E06F50B">
        <w:rPr>
          <w:sz w:val="24"/>
          <w:szCs w:val="24"/>
        </w:rPr>
        <w:t xml:space="preserve"> reading the Cloud City paper,</w:t>
      </w:r>
      <w:r w:rsidRPr="68CD903E" w:rsidR="72EC4218">
        <w:rPr>
          <w:sz w:val="24"/>
          <w:szCs w:val="24"/>
        </w:rPr>
        <w:t xml:space="preserve"> the </w:t>
      </w:r>
      <w:r w:rsidRPr="1ED7C365" w:rsidR="087D6D9C">
        <w:rPr>
          <w:sz w:val="24"/>
          <w:szCs w:val="24"/>
        </w:rPr>
        <w:t>p</w:t>
      </w:r>
      <w:r w:rsidRPr="1ED7C365" w:rsidR="17C001AD">
        <w:rPr>
          <w:sz w:val="24"/>
          <w:szCs w:val="24"/>
        </w:rPr>
        <w:t xml:space="preserve">roject </w:t>
      </w:r>
      <w:r w:rsidRPr="1ED7C365" w:rsidR="7B406631">
        <w:rPr>
          <w:sz w:val="24"/>
          <w:szCs w:val="24"/>
        </w:rPr>
        <w:t>d</w:t>
      </w:r>
      <w:r w:rsidRPr="1ED7C365" w:rsidR="17C001AD">
        <w:rPr>
          <w:sz w:val="24"/>
          <w:szCs w:val="24"/>
        </w:rPr>
        <w:t xml:space="preserve">esign </w:t>
      </w:r>
      <w:r w:rsidRPr="1ED7C365" w:rsidR="327C4154">
        <w:rPr>
          <w:sz w:val="24"/>
          <w:szCs w:val="24"/>
        </w:rPr>
        <w:t>s</w:t>
      </w:r>
      <w:r w:rsidRPr="1ED7C365" w:rsidR="17C001AD">
        <w:rPr>
          <w:sz w:val="24"/>
          <w:szCs w:val="24"/>
        </w:rPr>
        <w:t xml:space="preserve">tandards &amp; </w:t>
      </w:r>
      <w:r w:rsidRPr="1ED7C365" w:rsidR="3742D9BC">
        <w:rPr>
          <w:sz w:val="24"/>
          <w:szCs w:val="24"/>
        </w:rPr>
        <w:t>c</w:t>
      </w:r>
      <w:r w:rsidRPr="1ED7C365" w:rsidR="17C001AD">
        <w:rPr>
          <w:sz w:val="24"/>
          <w:szCs w:val="24"/>
        </w:rPr>
        <w:t>odes</w:t>
      </w:r>
      <w:r w:rsidRPr="68CD903E" w:rsidR="72EC4218">
        <w:rPr>
          <w:sz w:val="24"/>
          <w:szCs w:val="24"/>
        </w:rPr>
        <w:t xml:space="preserve"> assignment, the </w:t>
      </w:r>
      <w:r w:rsidRPr="1ED7C365" w:rsidR="1737F98C">
        <w:rPr>
          <w:sz w:val="24"/>
          <w:szCs w:val="24"/>
        </w:rPr>
        <w:t>p</w:t>
      </w:r>
      <w:r w:rsidRPr="1ED7C365" w:rsidR="1C94AD25">
        <w:rPr>
          <w:sz w:val="24"/>
          <w:szCs w:val="24"/>
        </w:rPr>
        <w:t xml:space="preserve">roject </w:t>
      </w:r>
      <w:r w:rsidRPr="1ED7C365" w:rsidR="304767B0">
        <w:rPr>
          <w:sz w:val="24"/>
          <w:szCs w:val="24"/>
        </w:rPr>
        <w:t>j</w:t>
      </w:r>
      <w:r w:rsidRPr="1ED7C365" w:rsidR="1C94AD25">
        <w:rPr>
          <w:sz w:val="24"/>
          <w:szCs w:val="24"/>
        </w:rPr>
        <w:t xml:space="preserve">ob </w:t>
      </w:r>
      <w:r w:rsidRPr="1ED7C365" w:rsidR="3590022D">
        <w:rPr>
          <w:sz w:val="24"/>
          <w:szCs w:val="24"/>
        </w:rPr>
        <w:t>b</w:t>
      </w:r>
      <w:r w:rsidRPr="1ED7C365" w:rsidR="1C94AD25">
        <w:rPr>
          <w:sz w:val="24"/>
          <w:szCs w:val="24"/>
        </w:rPr>
        <w:t xml:space="preserve">udget &amp; </w:t>
      </w:r>
      <w:r w:rsidRPr="1ED7C365" w:rsidR="66165CB2">
        <w:rPr>
          <w:sz w:val="24"/>
          <w:szCs w:val="24"/>
        </w:rPr>
        <w:t>c</w:t>
      </w:r>
      <w:r w:rsidRPr="1ED7C365" w:rsidR="1C94AD25">
        <w:rPr>
          <w:sz w:val="24"/>
          <w:szCs w:val="24"/>
        </w:rPr>
        <w:t>ostin</w:t>
      </w:r>
      <w:r w:rsidRPr="1ED7C365" w:rsidR="3E5723B4">
        <w:rPr>
          <w:sz w:val="24"/>
          <w:szCs w:val="24"/>
        </w:rPr>
        <w:t>g</w:t>
      </w:r>
      <w:r w:rsidRPr="68CD903E" w:rsidR="2F50C313">
        <w:rPr>
          <w:sz w:val="24"/>
          <w:szCs w:val="24"/>
        </w:rPr>
        <w:t xml:space="preserve"> assignment</w:t>
      </w:r>
      <w:r w:rsidRPr="68CD903E" w:rsidR="7B84DBF7">
        <w:rPr>
          <w:sz w:val="24"/>
          <w:szCs w:val="24"/>
        </w:rPr>
        <w:t xml:space="preserve"> </w:t>
      </w:r>
      <w:r w:rsidRPr="68CD903E" w:rsidR="1DA265EF">
        <w:rPr>
          <w:sz w:val="24"/>
          <w:szCs w:val="24"/>
        </w:rPr>
        <w:t xml:space="preserve">and </w:t>
      </w:r>
      <w:r w:rsidRPr="68CD903E" w:rsidR="422BC804">
        <w:rPr>
          <w:sz w:val="24"/>
          <w:szCs w:val="24"/>
        </w:rPr>
        <w:t xml:space="preserve">completing </w:t>
      </w:r>
      <w:r w:rsidRPr="68CD903E" w:rsidR="1DA265EF">
        <w:rPr>
          <w:sz w:val="24"/>
          <w:szCs w:val="24"/>
        </w:rPr>
        <w:t xml:space="preserve">the technical review papers. </w:t>
      </w:r>
      <w:r w:rsidR="004C5199">
        <w:rPr>
          <w:sz w:val="24"/>
          <w:szCs w:val="24"/>
        </w:rPr>
        <w:t>At this stage, t</w:t>
      </w:r>
      <w:r w:rsidRPr="68CD903E" w:rsidR="1DA265EF">
        <w:rPr>
          <w:sz w:val="24"/>
          <w:szCs w:val="24"/>
        </w:rPr>
        <w:t xml:space="preserve">he planning is at about 90% complete. </w:t>
      </w:r>
      <w:r w:rsidRPr="68CD903E" w:rsidR="4089272F">
        <w:rPr>
          <w:sz w:val="24"/>
          <w:szCs w:val="24"/>
        </w:rPr>
        <w:t xml:space="preserve">The completion of the subtasks: </w:t>
      </w:r>
      <w:r w:rsidRPr="1ED7C365" w:rsidR="028606EF">
        <w:rPr>
          <w:sz w:val="24"/>
          <w:szCs w:val="24"/>
        </w:rPr>
        <w:t>p</w:t>
      </w:r>
      <w:r w:rsidRPr="1ED7C365" w:rsidR="4089272F">
        <w:rPr>
          <w:sz w:val="24"/>
          <w:szCs w:val="24"/>
        </w:rPr>
        <w:t xml:space="preserve">roject </w:t>
      </w:r>
      <w:r w:rsidRPr="1ED7C365" w:rsidR="6628AF8A">
        <w:rPr>
          <w:sz w:val="24"/>
          <w:szCs w:val="24"/>
        </w:rPr>
        <w:t>d</w:t>
      </w:r>
      <w:r w:rsidRPr="1ED7C365" w:rsidR="4089272F">
        <w:rPr>
          <w:sz w:val="24"/>
          <w:szCs w:val="24"/>
        </w:rPr>
        <w:t xml:space="preserve">esign </w:t>
      </w:r>
      <w:r w:rsidRPr="1ED7C365" w:rsidR="3EC0C8A0">
        <w:rPr>
          <w:sz w:val="24"/>
          <w:szCs w:val="24"/>
        </w:rPr>
        <w:t>s</w:t>
      </w:r>
      <w:r w:rsidRPr="1ED7C365" w:rsidR="4089272F">
        <w:rPr>
          <w:sz w:val="24"/>
          <w:szCs w:val="24"/>
        </w:rPr>
        <w:t xml:space="preserve">tandards &amp; </w:t>
      </w:r>
      <w:r w:rsidRPr="1ED7C365" w:rsidR="0F3A9E66">
        <w:rPr>
          <w:sz w:val="24"/>
          <w:szCs w:val="24"/>
        </w:rPr>
        <w:t>co</w:t>
      </w:r>
      <w:r w:rsidRPr="1ED7C365" w:rsidR="4089272F">
        <w:rPr>
          <w:sz w:val="24"/>
          <w:szCs w:val="24"/>
        </w:rPr>
        <w:t>des</w:t>
      </w:r>
      <w:r w:rsidRPr="68CD903E" w:rsidR="4089272F">
        <w:rPr>
          <w:sz w:val="24"/>
          <w:szCs w:val="24"/>
        </w:rPr>
        <w:t xml:space="preserve"> assignment, the </w:t>
      </w:r>
      <w:r w:rsidRPr="1ED7C365" w:rsidR="0954449B">
        <w:rPr>
          <w:sz w:val="24"/>
          <w:szCs w:val="24"/>
        </w:rPr>
        <w:t>p</w:t>
      </w:r>
      <w:r w:rsidRPr="1ED7C365" w:rsidR="4089272F">
        <w:rPr>
          <w:sz w:val="24"/>
          <w:szCs w:val="24"/>
        </w:rPr>
        <w:t xml:space="preserve">roject </w:t>
      </w:r>
      <w:r w:rsidRPr="1ED7C365" w:rsidR="2D90A3FB">
        <w:rPr>
          <w:sz w:val="24"/>
          <w:szCs w:val="24"/>
        </w:rPr>
        <w:t>j</w:t>
      </w:r>
      <w:r w:rsidRPr="1ED7C365" w:rsidR="4089272F">
        <w:rPr>
          <w:sz w:val="24"/>
          <w:szCs w:val="24"/>
        </w:rPr>
        <w:t xml:space="preserve">ob Budget &amp; </w:t>
      </w:r>
      <w:r w:rsidRPr="1ED7C365" w:rsidR="1F9F6658">
        <w:rPr>
          <w:sz w:val="24"/>
          <w:szCs w:val="24"/>
        </w:rPr>
        <w:t>c</w:t>
      </w:r>
      <w:r w:rsidRPr="1ED7C365" w:rsidR="4089272F">
        <w:rPr>
          <w:sz w:val="24"/>
          <w:szCs w:val="24"/>
        </w:rPr>
        <w:t>osting</w:t>
      </w:r>
      <w:r w:rsidRPr="68CD903E" w:rsidR="4089272F">
        <w:rPr>
          <w:sz w:val="24"/>
          <w:szCs w:val="24"/>
        </w:rPr>
        <w:t xml:space="preserve"> assignment, </w:t>
      </w:r>
      <w:r w:rsidRPr="1ED7C365" w:rsidR="4B4244A6">
        <w:rPr>
          <w:sz w:val="24"/>
          <w:szCs w:val="24"/>
        </w:rPr>
        <w:t>p</w:t>
      </w:r>
      <w:r w:rsidRPr="1ED7C365" w:rsidR="0E2D3CA4">
        <w:rPr>
          <w:sz w:val="24"/>
          <w:szCs w:val="24"/>
        </w:rPr>
        <w:t>roject G</w:t>
      </w:r>
      <w:r w:rsidRPr="1ED7C365" w:rsidR="64305931">
        <w:rPr>
          <w:sz w:val="24"/>
          <w:szCs w:val="24"/>
        </w:rPr>
        <w:t>antt chart</w:t>
      </w:r>
      <w:r w:rsidRPr="68CD903E" w:rsidR="0E2D3CA4">
        <w:rPr>
          <w:sz w:val="24"/>
          <w:szCs w:val="24"/>
        </w:rPr>
        <w:t xml:space="preserve">, PERT Analysis, </w:t>
      </w:r>
      <w:r w:rsidRPr="1ED7C365" w:rsidR="1AD7E0AB">
        <w:rPr>
          <w:sz w:val="24"/>
          <w:szCs w:val="24"/>
        </w:rPr>
        <w:t>p</w:t>
      </w:r>
      <w:r w:rsidRPr="1ED7C365" w:rsidR="0E2D3CA4">
        <w:rPr>
          <w:sz w:val="24"/>
          <w:szCs w:val="24"/>
        </w:rPr>
        <w:t xml:space="preserve">roject </w:t>
      </w:r>
      <w:r w:rsidRPr="1ED7C365" w:rsidR="58A0D57B">
        <w:rPr>
          <w:sz w:val="24"/>
          <w:szCs w:val="24"/>
        </w:rPr>
        <w:t>s</w:t>
      </w:r>
      <w:r w:rsidRPr="1ED7C365" w:rsidR="0E2D3CA4">
        <w:rPr>
          <w:sz w:val="24"/>
          <w:szCs w:val="24"/>
        </w:rPr>
        <w:t xml:space="preserve">ummary </w:t>
      </w:r>
      <w:r w:rsidRPr="1ED7C365" w:rsidR="5843EDE2">
        <w:rPr>
          <w:sz w:val="24"/>
          <w:szCs w:val="24"/>
        </w:rPr>
        <w:t>f</w:t>
      </w:r>
      <w:r w:rsidRPr="1ED7C365" w:rsidR="0E2D3CA4">
        <w:rPr>
          <w:sz w:val="24"/>
          <w:szCs w:val="24"/>
        </w:rPr>
        <w:t>orm</w:t>
      </w:r>
      <w:r w:rsidRPr="68CD903E" w:rsidR="0E2D3CA4">
        <w:rPr>
          <w:sz w:val="24"/>
          <w:szCs w:val="24"/>
        </w:rPr>
        <w:t xml:space="preserve">, and </w:t>
      </w:r>
      <w:r w:rsidRPr="1ED7C365" w:rsidR="79EFFAF1">
        <w:rPr>
          <w:sz w:val="24"/>
          <w:szCs w:val="24"/>
        </w:rPr>
        <w:t>t</w:t>
      </w:r>
      <w:r w:rsidRPr="1ED7C365" w:rsidR="1C2B3901">
        <w:rPr>
          <w:sz w:val="24"/>
          <w:szCs w:val="24"/>
        </w:rPr>
        <w:t xml:space="preserve">eam </w:t>
      </w:r>
      <w:r w:rsidRPr="1ED7C365" w:rsidR="2CF05081">
        <w:rPr>
          <w:sz w:val="24"/>
          <w:szCs w:val="24"/>
        </w:rPr>
        <w:t>s</w:t>
      </w:r>
      <w:r w:rsidRPr="1ED7C365" w:rsidR="1C2B3901">
        <w:rPr>
          <w:sz w:val="24"/>
          <w:szCs w:val="24"/>
        </w:rPr>
        <w:t xml:space="preserve">kills </w:t>
      </w:r>
      <w:r w:rsidRPr="1ED7C365" w:rsidR="526B3D1D">
        <w:rPr>
          <w:sz w:val="24"/>
          <w:szCs w:val="24"/>
        </w:rPr>
        <w:t>m</w:t>
      </w:r>
      <w:r w:rsidRPr="1ED7C365" w:rsidR="1C2B3901">
        <w:rPr>
          <w:sz w:val="24"/>
          <w:szCs w:val="24"/>
        </w:rPr>
        <w:t>atrix</w:t>
      </w:r>
      <w:r w:rsidRPr="68CD903E" w:rsidR="1C2B3901">
        <w:rPr>
          <w:sz w:val="24"/>
          <w:szCs w:val="24"/>
        </w:rPr>
        <w:t xml:space="preserve"> attributed to the percentage. </w:t>
      </w:r>
      <w:r w:rsidRPr="68CD903E" w:rsidR="12ADDD70">
        <w:rPr>
          <w:sz w:val="24"/>
          <w:szCs w:val="24"/>
        </w:rPr>
        <w:t>As of now, the remainder of the plann</w:t>
      </w:r>
      <w:r w:rsidRPr="68CD903E" w:rsidR="523E8D0F">
        <w:rPr>
          <w:sz w:val="24"/>
          <w:szCs w:val="24"/>
        </w:rPr>
        <w:t>ing phase will depend o</w:t>
      </w:r>
      <w:r w:rsidRPr="68CD903E" w:rsidR="59EB5C80">
        <w:rPr>
          <w:sz w:val="24"/>
          <w:szCs w:val="24"/>
        </w:rPr>
        <w:t xml:space="preserve">n </w:t>
      </w:r>
      <w:r w:rsidRPr="68CD903E" w:rsidR="523E8D0F">
        <w:rPr>
          <w:sz w:val="24"/>
          <w:szCs w:val="24"/>
        </w:rPr>
        <w:t xml:space="preserve">feedback from both the faculty advisor and the company. </w:t>
      </w:r>
      <w:r w:rsidRPr="68CD903E" w:rsidR="73A953E8">
        <w:rPr>
          <w:sz w:val="24"/>
          <w:szCs w:val="24"/>
        </w:rPr>
        <w:t xml:space="preserve">Although implementation has not </w:t>
      </w:r>
      <w:r w:rsidRPr="68CD903E" w:rsidR="4E8E2C48">
        <w:rPr>
          <w:sz w:val="24"/>
          <w:szCs w:val="24"/>
        </w:rPr>
        <w:t>begun</w:t>
      </w:r>
      <w:r w:rsidRPr="68CD903E" w:rsidR="73A953E8">
        <w:rPr>
          <w:sz w:val="24"/>
          <w:szCs w:val="24"/>
        </w:rPr>
        <w:t xml:space="preserve">, </w:t>
      </w:r>
      <w:r w:rsidRPr="68CD903E" w:rsidR="6FBFEBD1">
        <w:rPr>
          <w:sz w:val="24"/>
          <w:szCs w:val="24"/>
        </w:rPr>
        <w:t>the immediate next step is to order the Nordic devices.</w:t>
      </w:r>
      <w:r w:rsidRPr="68CD903E" w:rsidR="78DAEAE2">
        <w:rPr>
          <w:sz w:val="24"/>
          <w:szCs w:val="24"/>
        </w:rPr>
        <w:t xml:space="preserve"> Once they have arrived, the summer semeste</w:t>
      </w:r>
      <w:r w:rsidRPr="68CD903E" w:rsidR="3F9D351F">
        <w:rPr>
          <w:sz w:val="24"/>
          <w:szCs w:val="24"/>
        </w:rPr>
        <w:t>r</w:t>
      </w:r>
      <w:r w:rsidRPr="68CD903E" w:rsidR="78DAEAE2">
        <w:rPr>
          <w:sz w:val="24"/>
          <w:szCs w:val="24"/>
        </w:rPr>
        <w:t xml:space="preserve"> will be dedicated to</w:t>
      </w:r>
      <w:r w:rsidRPr="68CD903E" w:rsidR="6FBFEBD1">
        <w:rPr>
          <w:sz w:val="24"/>
          <w:szCs w:val="24"/>
        </w:rPr>
        <w:t xml:space="preserve"> </w:t>
      </w:r>
      <w:r w:rsidRPr="68CD903E" w:rsidR="6F0236DB">
        <w:rPr>
          <w:sz w:val="24"/>
          <w:szCs w:val="24"/>
        </w:rPr>
        <w:t>the initial setup and testing of basic functionality.</w:t>
      </w:r>
    </w:p>
    <w:p w:rsidR="00E14B25" w:rsidP="17A3603A" w:rsidRDefault="00E14B25" w14:paraId="76C88E17" w14:textId="07AF0B3E">
      <w:pPr>
        <w:rPr>
          <w:rFonts w:eastAsiaTheme="majorEastAsia"/>
          <w:b/>
          <w:bCs/>
          <w:sz w:val="32"/>
          <w:szCs w:val="32"/>
        </w:rPr>
      </w:pPr>
      <w:r w:rsidRPr="17A3603A">
        <w:rPr>
          <w:b/>
          <w:bCs/>
          <w:sz w:val="32"/>
          <w:szCs w:val="32"/>
        </w:rPr>
        <w:br w:type="page"/>
      </w:r>
    </w:p>
    <w:p w:rsidRPr="00337B1A" w:rsidR="00B55DA5" w:rsidP="00E345E8" w:rsidRDefault="00B55DA5" w14:paraId="7036BF88" w14:textId="77777777">
      <w:pPr>
        <w:pStyle w:val="Heading2"/>
        <w:numPr>
          <w:ilvl w:val="0"/>
          <w:numId w:val="19"/>
        </w:numPr>
        <w:ind w:right="0"/>
        <w:rPr>
          <w:rFonts w:ascii="Times New Roman" w:hAnsi="Times New Roman" w:cs="Times New Roman"/>
          <w:b/>
          <w:bCs/>
          <w:color w:val="auto"/>
          <w:sz w:val="32"/>
          <w:szCs w:val="32"/>
        </w:rPr>
      </w:pPr>
      <w:r w:rsidRPr="00337B1A">
        <w:rPr>
          <w:rFonts w:ascii="Times New Roman" w:hAnsi="Times New Roman" w:cs="Times New Roman"/>
          <w:b/>
          <w:bCs/>
          <w:color w:val="auto"/>
          <w:sz w:val="32"/>
          <w:szCs w:val="32"/>
        </w:rPr>
        <w:t>Leadership Roles</w:t>
      </w:r>
    </w:p>
    <w:p w:rsidR="1551FD05" w:rsidP="004C5199" w:rsidRDefault="00D562CE" w14:paraId="4A390435" w14:textId="385BDD19">
      <w:pPr>
        <w:pStyle w:val="CcList"/>
        <w:ind w:left="0" w:firstLine="360"/>
        <w:rPr>
          <w:sz w:val="24"/>
          <w:szCs w:val="24"/>
        </w:rPr>
      </w:pPr>
      <w:r w:rsidRPr="02E327CA">
        <w:rPr>
          <w:sz w:val="24"/>
          <w:szCs w:val="24"/>
        </w:rPr>
        <w:t>To</w:t>
      </w:r>
      <w:r w:rsidRPr="02E327CA" w:rsidR="7CCD2A4A">
        <w:rPr>
          <w:sz w:val="24"/>
          <w:szCs w:val="24"/>
        </w:rPr>
        <w:t xml:space="preserve"> effectively utilize the skillsets of each team member and ensure all</w:t>
      </w:r>
      <w:r w:rsidRPr="02E327CA" w:rsidR="783DDEA1">
        <w:rPr>
          <w:sz w:val="24"/>
          <w:szCs w:val="24"/>
        </w:rPr>
        <w:t xml:space="preserve"> project critical tasks are completed, leadership roles were assigned for the 4871 and 48</w:t>
      </w:r>
      <w:r w:rsidR="00E41E89">
        <w:rPr>
          <w:sz w:val="24"/>
          <w:szCs w:val="24"/>
        </w:rPr>
        <w:t>7</w:t>
      </w:r>
      <w:r w:rsidRPr="02E327CA" w:rsidR="783DDEA1">
        <w:rPr>
          <w:sz w:val="24"/>
          <w:szCs w:val="24"/>
        </w:rPr>
        <w:t>2 semesters.</w:t>
      </w:r>
    </w:p>
    <w:tbl>
      <w:tblPr>
        <w:tblStyle w:val="TableGrid"/>
        <w:tblW w:w="0" w:type="auto"/>
        <w:tblLayout w:type="fixed"/>
        <w:tblLook w:val="06A0" w:firstRow="1" w:lastRow="0" w:firstColumn="1" w:lastColumn="0" w:noHBand="1" w:noVBand="1"/>
      </w:tblPr>
      <w:tblGrid>
        <w:gridCol w:w="9930"/>
      </w:tblGrid>
      <w:tr w:rsidR="69F031FD" w:rsidTr="69F031FD" w14:paraId="686E7612" w14:textId="77777777">
        <w:tc>
          <w:tcPr>
            <w:tcW w:w="9930" w:type="dxa"/>
          </w:tcPr>
          <w:p w:rsidR="657AA60F" w:rsidP="69F031FD" w:rsidRDefault="657AA60F" w14:paraId="046E8525" w14:textId="070FEC91">
            <w:pPr>
              <w:rPr>
                <w:b/>
                <w:bCs/>
                <w:color w:val="000000" w:themeColor="text1"/>
                <w:sz w:val="24"/>
                <w:szCs w:val="24"/>
              </w:rPr>
            </w:pPr>
            <w:r w:rsidRPr="69F031FD">
              <w:rPr>
                <w:b/>
                <w:bCs/>
                <w:color w:val="000000" w:themeColor="text1"/>
                <w:sz w:val="24"/>
                <w:szCs w:val="24"/>
              </w:rPr>
              <w:t>4871 Leadership Roles:</w:t>
            </w:r>
          </w:p>
          <w:p w:rsidR="657AA60F" w:rsidP="69F031FD" w:rsidRDefault="657AA60F" w14:paraId="76C61312" w14:textId="1704B61E">
            <w:pPr>
              <w:rPr>
                <w:i/>
                <w:iCs/>
                <w:color w:val="000000" w:themeColor="text1"/>
                <w:sz w:val="24"/>
                <w:szCs w:val="24"/>
              </w:rPr>
            </w:pPr>
            <w:r w:rsidRPr="69F031FD">
              <w:rPr>
                <w:i/>
                <w:iCs/>
                <w:color w:val="000000" w:themeColor="text1"/>
                <w:sz w:val="24"/>
                <w:szCs w:val="24"/>
              </w:rPr>
              <w:t>Jayla Williams - Networking Lead</w:t>
            </w:r>
          </w:p>
          <w:p w:rsidR="657AA60F" w:rsidP="69F031FD" w:rsidRDefault="657AA60F" w14:paraId="74E4E2CF" w14:textId="58D8516D">
            <w:pPr>
              <w:rPr>
                <w:i/>
                <w:iCs/>
                <w:color w:val="000000" w:themeColor="text1"/>
                <w:sz w:val="24"/>
                <w:szCs w:val="24"/>
              </w:rPr>
            </w:pPr>
            <w:r w:rsidRPr="69F031FD">
              <w:rPr>
                <w:i/>
                <w:iCs/>
                <w:color w:val="000000" w:themeColor="text1"/>
                <w:sz w:val="24"/>
                <w:szCs w:val="24"/>
              </w:rPr>
              <w:t>Aaron Wasserman - Hardware Security Testing Lead</w:t>
            </w:r>
          </w:p>
          <w:p w:rsidR="657AA60F" w:rsidP="69F031FD" w:rsidRDefault="657AA60F" w14:paraId="200FBC84" w14:textId="2C540939">
            <w:pPr>
              <w:rPr>
                <w:i/>
                <w:iCs/>
                <w:color w:val="000000" w:themeColor="text1"/>
                <w:sz w:val="24"/>
                <w:szCs w:val="24"/>
              </w:rPr>
            </w:pPr>
            <w:r w:rsidRPr="69F031FD">
              <w:rPr>
                <w:i/>
                <w:iCs/>
                <w:color w:val="000000" w:themeColor="text1"/>
                <w:sz w:val="24"/>
                <w:szCs w:val="24"/>
              </w:rPr>
              <w:t>Noah Dorfman - Documentation, Embedded Hardware Lead</w:t>
            </w:r>
          </w:p>
          <w:p w:rsidR="657AA60F" w:rsidP="69F031FD" w:rsidRDefault="657AA60F" w14:paraId="1B664837" w14:textId="5AE4526C">
            <w:pPr>
              <w:rPr>
                <w:i/>
                <w:iCs/>
                <w:color w:val="000000" w:themeColor="text1"/>
                <w:sz w:val="24"/>
                <w:szCs w:val="24"/>
              </w:rPr>
            </w:pPr>
            <w:r w:rsidRPr="69F031FD">
              <w:rPr>
                <w:i/>
                <w:iCs/>
                <w:color w:val="000000" w:themeColor="text1"/>
                <w:sz w:val="24"/>
                <w:szCs w:val="24"/>
              </w:rPr>
              <w:t>James Thomas - Advisor point of contact, Azure IoT Software Lead</w:t>
            </w:r>
          </w:p>
          <w:p w:rsidR="657AA60F" w:rsidP="69F031FD" w:rsidRDefault="657AA60F" w14:paraId="4B42BE7F" w14:textId="45CB23C6">
            <w:pPr>
              <w:rPr>
                <w:i/>
                <w:iCs/>
                <w:color w:val="000000" w:themeColor="text1"/>
                <w:sz w:val="24"/>
                <w:szCs w:val="24"/>
              </w:rPr>
            </w:pPr>
            <w:r w:rsidRPr="69F031FD">
              <w:rPr>
                <w:i/>
                <w:iCs/>
                <w:color w:val="000000" w:themeColor="text1"/>
                <w:sz w:val="24"/>
                <w:szCs w:val="24"/>
              </w:rPr>
              <w:t>Harry Kang - Boeing point of contact, Zero Trust Architecture Consultant, Embedded Software Lead</w:t>
            </w:r>
          </w:p>
        </w:tc>
      </w:tr>
    </w:tbl>
    <w:p w:rsidR="1551FD05" w:rsidP="004C5199" w:rsidRDefault="4D73EBA1" w14:paraId="5F9B3905" w14:textId="67A267D0">
      <w:pPr>
        <w:ind w:firstLine="720"/>
        <w:jc w:val="both"/>
        <w:rPr>
          <w:sz w:val="24"/>
          <w:szCs w:val="24"/>
        </w:rPr>
      </w:pPr>
      <w:r w:rsidRPr="02E327CA">
        <w:rPr>
          <w:sz w:val="24"/>
          <w:szCs w:val="24"/>
        </w:rPr>
        <w:t xml:space="preserve">Jayla served as the </w:t>
      </w:r>
      <w:r w:rsidRPr="02E327CA" w:rsidR="624E776A">
        <w:rPr>
          <w:sz w:val="24"/>
          <w:szCs w:val="24"/>
        </w:rPr>
        <w:t>n</w:t>
      </w:r>
      <w:r w:rsidRPr="02E327CA">
        <w:rPr>
          <w:sz w:val="24"/>
          <w:szCs w:val="24"/>
        </w:rPr>
        <w:t xml:space="preserve">etworking lead and was responsible for researching the networking theory necessary for our implementation </w:t>
      </w:r>
      <w:r w:rsidR="004C5199">
        <w:rPr>
          <w:sz w:val="24"/>
          <w:szCs w:val="24"/>
        </w:rPr>
        <w:t>and</w:t>
      </w:r>
      <w:r w:rsidRPr="02E327CA">
        <w:rPr>
          <w:sz w:val="24"/>
          <w:szCs w:val="24"/>
        </w:rPr>
        <w:t xml:space="preserve"> all software/</w:t>
      </w:r>
      <w:r w:rsidRPr="02E327CA" w:rsidR="50A01A46">
        <w:rPr>
          <w:sz w:val="24"/>
          <w:szCs w:val="24"/>
        </w:rPr>
        <w:t>network-based</w:t>
      </w:r>
      <w:r w:rsidRPr="02E327CA">
        <w:rPr>
          <w:sz w:val="24"/>
          <w:szCs w:val="24"/>
        </w:rPr>
        <w:t xml:space="preserve"> security vulnerabilities that may occur. </w:t>
      </w:r>
      <w:r w:rsidRPr="02E327CA" w:rsidR="4DE9E4A9">
        <w:rPr>
          <w:sz w:val="24"/>
          <w:szCs w:val="24"/>
        </w:rPr>
        <w:t xml:space="preserve"> </w:t>
      </w:r>
      <w:r w:rsidRPr="02E327CA" w:rsidR="033C0949">
        <w:rPr>
          <w:sz w:val="24"/>
          <w:szCs w:val="24"/>
        </w:rPr>
        <w:t xml:space="preserve">Aaron served as the </w:t>
      </w:r>
      <w:r w:rsidRPr="02E327CA" w:rsidR="752F1478">
        <w:rPr>
          <w:sz w:val="24"/>
          <w:szCs w:val="24"/>
        </w:rPr>
        <w:t>h</w:t>
      </w:r>
      <w:r w:rsidRPr="02E327CA" w:rsidR="033C0949">
        <w:rPr>
          <w:sz w:val="24"/>
          <w:szCs w:val="24"/>
        </w:rPr>
        <w:t xml:space="preserve">ardware </w:t>
      </w:r>
      <w:r w:rsidRPr="02E327CA" w:rsidR="4B905A3A">
        <w:rPr>
          <w:sz w:val="24"/>
          <w:szCs w:val="24"/>
        </w:rPr>
        <w:t>s</w:t>
      </w:r>
      <w:r w:rsidRPr="02E327CA" w:rsidR="033C0949">
        <w:rPr>
          <w:sz w:val="24"/>
          <w:szCs w:val="24"/>
        </w:rPr>
        <w:t xml:space="preserve">ecurity </w:t>
      </w:r>
      <w:r w:rsidRPr="02E327CA" w:rsidR="670B2EDC">
        <w:rPr>
          <w:sz w:val="24"/>
          <w:szCs w:val="24"/>
        </w:rPr>
        <w:t>t</w:t>
      </w:r>
      <w:r w:rsidRPr="02E327CA" w:rsidR="033C0949">
        <w:rPr>
          <w:sz w:val="24"/>
          <w:szCs w:val="24"/>
        </w:rPr>
        <w:t>esting lead and researched modern security vulnerabilities affecting the hardware of IoT systems to ensure we can test our system against a capable attacker.</w:t>
      </w:r>
      <w:r w:rsidRPr="02E327CA" w:rsidR="0D478D27">
        <w:rPr>
          <w:sz w:val="24"/>
          <w:szCs w:val="24"/>
        </w:rPr>
        <w:t xml:space="preserve"> </w:t>
      </w:r>
      <w:r w:rsidRPr="02E327CA" w:rsidR="1B8DFA1E">
        <w:rPr>
          <w:sz w:val="24"/>
          <w:szCs w:val="24"/>
        </w:rPr>
        <w:t xml:space="preserve">Noah was the </w:t>
      </w:r>
      <w:r w:rsidRPr="02E327CA" w:rsidR="24824CEC">
        <w:rPr>
          <w:sz w:val="24"/>
          <w:szCs w:val="24"/>
        </w:rPr>
        <w:t>d</w:t>
      </w:r>
      <w:r w:rsidRPr="02E327CA" w:rsidR="1B8DFA1E">
        <w:rPr>
          <w:sz w:val="24"/>
          <w:szCs w:val="24"/>
        </w:rPr>
        <w:t xml:space="preserve">ocumentation </w:t>
      </w:r>
      <w:r w:rsidRPr="02E327CA" w:rsidR="5116134E">
        <w:rPr>
          <w:sz w:val="24"/>
          <w:szCs w:val="24"/>
        </w:rPr>
        <w:t>coordinator</w:t>
      </w:r>
      <w:r w:rsidRPr="02E327CA" w:rsidR="1B8DFA1E">
        <w:rPr>
          <w:sz w:val="24"/>
          <w:szCs w:val="24"/>
        </w:rPr>
        <w:t xml:space="preserve"> and </w:t>
      </w:r>
      <w:r w:rsidRPr="02E327CA" w:rsidR="24824CEC">
        <w:rPr>
          <w:sz w:val="24"/>
          <w:szCs w:val="24"/>
        </w:rPr>
        <w:t xml:space="preserve">was responsible for ensuring that our documentation was complete and coherent. He was also the embedded hardware lead and researched the Nordic devices </w:t>
      </w:r>
      <w:r w:rsidR="004C5199">
        <w:rPr>
          <w:sz w:val="24"/>
          <w:szCs w:val="24"/>
        </w:rPr>
        <w:t>to be used</w:t>
      </w:r>
      <w:r w:rsidRPr="02E327CA" w:rsidR="24824CEC">
        <w:rPr>
          <w:sz w:val="24"/>
          <w:szCs w:val="24"/>
        </w:rPr>
        <w:t xml:space="preserve"> </w:t>
      </w:r>
      <w:r w:rsidRPr="02E327CA" w:rsidR="3982FA30">
        <w:rPr>
          <w:sz w:val="24"/>
          <w:szCs w:val="24"/>
        </w:rPr>
        <w:t>in the team’s</w:t>
      </w:r>
      <w:r w:rsidRPr="02E327CA" w:rsidR="24824CEC">
        <w:rPr>
          <w:sz w:val="24"/>
          <w:szCs w:val="24"/>
        </w:rPr>
        <w:t xml:space="preserve"> </w:t>
      </w:r>
      <w:r w:rsidRPr="02E327CA" w:rsidR="764F5DA7">
        <w:rPr>
          <w:sz w:val="24"/>
          <w:szCs w:val="24"/>
        </w:rPr>
        <w:t>i</w:t>
      </w:r>
      <w:r w:rsidRPr="02E327CA" w:rsidR="24824CEC">
        <w:rPr>
          <w:sz w:val="24"/>
          <w:szCs w:val="24"/>
        </w:rPr>
        <w:t>mplementation.</w:t>
      </w:r>
      <w:r w:rsidRPr="02E327CA" w:rsidR="1D86D5B3">
        <w:rPr>
          <w:sz w:val="24"/>
          <w:szCs w:val="24"/>
        </w:rPr>
        <w:t xml:space="preserve"> </w:t>
      </w:r>
      <w:r w:rsidRPr="02E327CA" w:rsidR="24E7DBD2">
        <w:rPr>
          <w:sz w:val="24"/>
          <w:szCs w:val="24"/>
        </w:rPr>
        <w:t>James acted as a</w:t>
      </w:r>
      <w:r w:rsidRPr="02E327CA" w:rsidR="419D2934">
        <w:rPr>
          <w:sz w:val="24"/>
          <w:szCs w:val="24"/>
        </w:rPr>
        <w:t xml:space="preserve"> </w:t>
      </w:r>
      <w:r w:rsidRPr="02E327CA" w:rsidR="24E7DBD2">
        <w:rPr>
          <w:sz w:val="24"/>
          <w:szCs w:val="24"/>
        </w:rPr>
        <w:t>point of contact</w:t>
      </w:r>
      <w:r w:rsidRPr="02E327CA" w:rsidR="0BD64493">
        <w:rPr>
          <w:sz w:val="24"/>
          <w:szCs w:val="24"/>
        </w:rPr>
        <w:t xml:space="preserve"> with our advisor</w:t>
      </w:r>
      <w:r w:rsidRPr="02E327CA" w:rsidR="24E7DBD2">
        <w:rPr>
          <w:sz w:val="24"/>
          <w:szCs w:val="24"/>
        </w:rPr>
        <w:t xml:space="preserve"> and set up all meetings between </w:t>
      </w:r>
      <w:r w:rsidRPr="02E327CA" w:rsidR="2E19DFC4">
        <w:rPr>
          <w:sz w:val="24"/>
          <w:szCs w:val="24"/>
        </w:rPr>
        <w:t>the</w:t>
      </w:r>
      <w:r w:rsidRPr="02E327CA" w:rsidR="24E7DBD2">
        <w:rPr>
          <w:sz w:val="24"/>
          <w:szCs w:val="24"/>
        </w:rPr>
        <w:t xml:space="preserve"> team and Professor </w:t>
      </w:r>
      <w:proofErr w:type="spellStart"/>
      <w:r w:rsidRPr="02E327CA" w:rsidR="24E7DBD2">
        <w:rPr>
          <w:sz w:val="24"/>
          <w:szCs w:val="24"/>
        </w:rPr>
        <w:t>Saltaformaggio</w:t>
      </w:r>
      <w:proofErr w:type="spellEnd"/>
      <w:r w:rsidRPr="02E327CA" w:rsidR="24E7DBD2">
        <w:rPr>
          <w:sz w:val="24"/>
          <w:szCs w:val="24"/>
        </w:rPr>
        <w:t xml:space="preserve">. </w:t>
      </w:r>
      <w:r w:rsidRPr="02E327CA" w:rsidR="77001938">
        <w:rPr>
          <w:sz w:val="24"/>
          <w:szCs w:val="24"/>
        </w:rPr>
        <w:t>James</w:t>
      </w:r>
      <w:r w:rsidRPr="02E327CA" w:rsidR="24E7DBD2">
        <w:rPr>
          <w:sz w:val="24"/>
          <w:szCs w:val="24"/>
        </w:rPr>
        <w:t xml:space="preserve"> also served as the Azure IoT software lead</w:t>
      </w:r>
      <w:r w:rsidR="004C5199">
        <w:rPr>
          <w:sz w:val="24"/>
          <w:szCs w:val="24"/>
        </w:rPr>
        <w:t>,</w:t>
      </w:r>
      <w:r w:rsidRPr="02E327CA" w:rsidR="24E7DBD2">
        <w:rPr>
          <w:sz w:val="24"/>
          <w:szCs w:val="24"/>
        </w:rPr>
        <w:t xml:space="preserve"> where he informed design decisions based on his research of the available services and protocols. </w:t>
      </w:r>
      <w:r w:rsidRPr="004C5199" w:rsidR="004C5199">
        <w:rPr>
          <w:sz w:val="24"/>
          <w:szCs w:val="24"/>
        </w:rPr>
        <w:t xml:space="preserve">As the Boeing point of contact, Harry was responsible for coordinating all meetings and email exchanges between </w:t>
      </w:r>
      <w:r w:rsidR="004C5199">
        <w:rPr>
          <w:sz w:val="24"/>
          <w:szCs w:val="24"/>
        </w:rPr>
        <w:t>our</w:t>
      </w:r>
      <w:r w:rsidRPr="004C5199" w:rsidR="004C5199">
        <w:rPr>
          <w:sz w:val="24"/>
          <w:szCs w:val="24"/>
        </w:rPr>
        <w:t xml:space="preserve"> team and </w:t>
      </w:r>
      <w:r w:rsidR="004C5199">
        <w:rPr>
          <w:sz w:val="24"/>
          <w:szCs w:val="24"/>
        </w:rPr>
        <w:t xml:space="preserve">Boeing’s </w:t>
      </w:r>
      <w:r w:rsidRPr="004C5199" w:rsidR="004C5199">
        <w:rPr>
          <w:sz w:val="24"/>
          <w:szCs w:val="24"/>
        </w:rPr>
        <w:t>technical advisors.</w:t>
      </w:r>
      <w:r w:rsidRPr="02E327CA" w:rsidR="6F01ADC2">
        <w:rPr>
          <w:sz w:val="24"/>
          <w:szCs w:val="24"/>
        </w:rPr>
        <w:t xml:space="preserve"> In addition to this role</w:t>
      </w:r>
      <w:r w:rsidR="004C5199">
        <w:rPr>
          <w:sz w:val="24"/>
          <w:szCs w:val="24"/>
        </w:rPr>
        <w:t>,</w:t>
      </w:r>
      <w:r w:rsidRPr="02E327CA" w:rsidR="6F01ADC2">
        <w:rPr>
          <w:sz w:val="24"/>
          <w:szCs w:val="24"/>
        </w:rPr>
        <w:t xml:space="preserve"> Harry was the Zero Trust Architecture </w:t>
      </w:r>
      <w:r w:rsidRPr="02E327CA" w:rsidR="25FFE474">
        <w:rPr>
          <w:sz w:val="24"/>
          <w:szCs w:val="24"/>
        </w:rPr>
        <w:t>Consultant</w:t>
      </w:r>
      <w:r w:rsidR="004C5199">
        <w:rPr>
          <w:sz w:val="24"/>
          <w:szCs w:val="24"/>
        </w:rPr>
        <w:t>,</w:t>
      </w:r>
      <w:r w:rsidRPr="02E327CA" w:rsidR="25FFE474">
        <w:rPr>
          <w:sz w:val="24"/>
          <w:szCs w:val="24"/>
        </w:rPr>
        <w:t xml:space="preserve"> </w:t>
      </w:r>
      <w:r w:rsidR="004C5199">
        <w:rPr>
          <w:sz w:val="24"/>
          <w:szCs w:val="24"/>
        </w:rPr>
        <w:t>making</w:t>
      </w:r>
      <w:r w:rsidRPr="02E327CA" w:rsidR="25FFE474">
        <w:rPr>
          <w:sz w:val="24"/>
          <w:szCs w:val="24"/>
        </w:rPr>
        <w:t xml:space="preserve"> him responsible for researching the Zero Trust Architecture </w:t>
      </w:r>
      <w:r w:rsidR="004C5199">
        <w:rPr>
          <w:sz w:val="24"/>
          <w:szCs w:val="24"/>
        </w:rPr>
        <w:t>to inform</w:t>
      </w:r>
      <w:r w:rsidRPr="02E327CA" w:rsidR="25FFE474">
        <w:rPr>
          <w:sz w:val="24"/>
          <w:szCs w:val="24"/>
        </w:rPr>
        <w:t xml:space="preserve"> design decisions.</w:t>
      </w:r>
    </w:p>
    <w:p w:rsidR="004C5199" w:rsidP="00E41E89" w:rsidRDefault="004C5199" w14:paraId="7E00F489" w14:textId="05B23531">
      <w:pPr>
        <w:jc w:val="both"/>
        <w:rPr>
          <w:sz w:val="24"/>
          <w:szCs w:val="24"/>
        </w:rPr>
      </w:pPr>
    </w:p>
    <w:p w:rsidR="004C5199" w:rsidP="00E41E89" w:rsidRDefault="004C5199" w14:paraId="20AF5160" w14:textId="00D188AD">
      <w:pPr>
        <w:jc w:val="both"/>
        <w:rPr>
          <w:sz w:val="24"/>
          <w:szCs w:val="24"/>
        </w:rPr>
      </w:pPr>
    </w:p>
    <w:p w:rsidR="004C5199" w:rsidP="00E41E89" w:rsidRDefault="004C5199" w14:paraId="0174FC30" w14:textId="7FFB7EC6">
      <w:pPr>
        <w:jc w:val="both"/>
        <w:rPr>
          <w:sz w:val="24"/>
          <w:szCs w:val="24"/>
        </w:rPr>
      </w:pPr>
    </w:p>
    <w:p w:rsidR="004C5199" w:rsidP="00E41E89" w:rsidRDefault="004C5199" w14:paraId="6E3B6640" w14:textId="77CEA18E">
      <w:pPr>
        <w:jc w:val="both"/>
        <w:rPr>
          <w:sz w:val="24"/>
          <w:szCs w:val="24"/>
        </w:rPr>
      </w:pPr>
    </w:p>
    <w:p w:rsidR="004C5199" w:rsidP="00E41E89" w:rsidRDefault="004C5199" w14:paraId="4D18AB9D" w14:textId="467C7695">
      <w:pPr>
        <w:jc w:val="both"/>
        <w:rPr>
          <w:sz w:val="24"/>
          <w:szCs w:val="24"/>
        </w:rPr>
      </w:pPr>
    </w:p>
    <w:p w:rsidR="004C5199" w:rsidP="00E41E89" w:rsidRDefault="004C5199" w14:paraId="2FDE1616" w14:textId="77777777">
      <w:pPr>
        <w:jc w:val="both"/>
        <w:rPr>
          <w:sz w:val="24"/>
          <w:szCs w:val="24"/>
        </w:rPr>
      </w:pPr>
    </w:p>
    <w:tbl>
      <w:tblPr>
        <w:tblStyle w:val="TableGrid"/>
        <w:tblW w:w="0" w:type="auto"/>
        <w:tblLayout w:type="fixed"/>
        <w:tblLook w:val="06A0" w:firstRow="1" w:lastRow="0" w:firstColumn="1" w:lastColumn="0" w:noHBand="1" w:noVBand="1"/>
      </w:tblPr>
      <w:tblGrid>
        <w:gridCol w:w="9930"/>
      </w:tblGrid>
      <w:tr w:rsidR="69F031FD" w:rsidTr="69F031FD" w14:paraId="17E00B25" w14:textId="77777777">
        <w:tc>
          <w:tcPr>
            <w:tcW w:w="9930" w:type="dxa"/>
          </w:tcPr>
          <w:p w:rsidR="41ECCBBF" w:rsidP="69F031FD" w:rsidRDefault="41ECCBBF" w14:paraId="101C64A4" w14:textId="15A1CFEF">
            <w:pPr>
              <w:rPr>
                <w:i/>
                <w:iCs/>
                <w:color w:val="000000" w:themeColor="text1"/>
                <w:sz w:val="24"/>
                <w:szCs w:val="24"/>
              </w:rPr>
            </w:pPr>
            <w:r w:rsidRPr="69F031FD">
              <w:rPr>
                <w:b/>
                <w:bCs/>
                <w:color w:val="000000" w:themeColor="text1"/>
                <w:sz w:val="24"/>
                <w:szCs w:val="24"/>
              </w:rPr>
              <w:t>4872 Leadership Roles:</w:t>
            </w:r>
            <w:r>
              <w:br/>
            </w:r>
            <w:r w:rsidRPr="69F031FD">
              <w:rPr>
                <w:i/>
                <w:iCs/>
                <w:color w:val="000000" w:themeColor="text1"/>
                <w:sz w:val="24"/>
                <w:szCs w:val="24"/>
              </w:rPr>
              <w:t>Jayla Williams - Webmaster, Networking Lead</w:t>
            </w:r>
          </w:p>
          <w:p w:rsidR="41ECCBBF" w:rsidP="69F031FD" w:rsidRDefault="41ECCBBF" w14:paraId="7E3EEA08" w14:textId="224E9BB3">
            <w:pPr>
              <w:rPr>
                <w:i/>
                <w:iCs/>
                <w:color w:val="000000" w:themeColor="text1"/>
                <w:sz w:val="24"/>
                <w:szCs w:val="24"/>
              </w:rPr>
            </w:pPr>
            <w:r w:rsidRPr="69F031FD">
              <w:rPr>
                <w:i/>
                <w:iCs/>
                <w:color w:val="000000" w:themeColor="text1"/>
                <w:sz w:val="24"/>
                <w:szCs w:val="24"/>
              </w:rPr>
              <w:t>Aaron Wasserman - Expo Coordinator, Hardware Security Testing Lead</w:t>
            </w:r>
          </w:p>
          <w:p w:rsidR="41ECCBBF" w:rsidP="69F031FD" w:rsidRDefault="41ECCBBF" w14:paraId="74AF4CCA" w14:textId="7EC46A74">
            <w:pPr>
              <w:rPr>
                <w:i/>
                <w:iCs/>
                <w:color w:val="000000" w:themeColor="text1"/>
                <w:sz w:val="24"/>
                <w:szCs w:val="24"/>
              </w:rPr>
            </w:pPr>
            <w:r w:rsidRPr="69F031FD">
              <w:rPr>
                <w:i/>
                <w:iCs/>
                <w:color w:val="000000" w:themeColor="text1"/>
                <w:sz w:val="24"/>
                <w:szCs w:val="24"/>
              </w:rPr>
              <w:t>James Thomas - Azure IoT Software Lead</w:t>
            </w:r>
          </w:p>
          <w:p w:rsidR="41ECCBBF" w:rsidP="69F031FD" w:rsidRDefault="41ECCBBF" w14:paraId="6775235F" w14:textId="755FB8AC">
            <w:pPr>
              <w:rPr>
                <w:i/>
                <w:iCs/>
                <w:color w:val="000000" w:themeColor="text1"/>
                <w:sz w:val="24"/>
                <w:szCs w:val="24"/>
              </w:rPr>
            </w:pPr>
            <w:r w:rsidRPr="69F031FD">
              <w:rPr>
                <w:i/>
                <w:iCs/>
                <w:color w:val="000000" w:themeColor="text1"/>
                <w:sz w:val="24"/>
                <w:szCs w:val="24"/>
              </w:rPr>
              <w:t>Noah Dorfman - Documentation, Embedded Hardware Lead</w:t>
            </w:r>
          </w:p>
          <w:p w:rsidR="41ECCBBF" w:rsidP="69F031FD" w:rsidRDefault="41ECCBBF" w14:paraId="424D2D3D" w14:textId="7015B7DD">
            <w:pPr>
              <w:rPr>
                <w:i/>
                <w:iCs/>
                <w:color w:val="000000" w:themeColor="text1"/>
                <w:sz w:val="24"/>
                <w:szCs w:val="24"/>
              </w:rPr>
            </w:pPr>
            <w:r w:rsidRPr="69F031FD">
              <w:rPr>
                <w:i/>
                <w:iCs/>
                <w:color w:val="000000" w:themeColor="text1"/>
                <w:sz w:val="24"/>
                <w:szCs w:val="24"/>
              </w:rPr>
              <w:t>Harry Kang - Implementation Testing, Embedded Software Lead</w:t>
            </w:r>
          </w:p>
        </w:tc>
      </w:tr>
    </w:tbl>
    <w:p w:rsidR="0BB53A9E" w:rsidP="004C5199" w:rsidRDefault="0BB53A9E" w14:paraId="1CACCE80" w14:textId="07AF0B3E">
      <w:pPr>
        <w:pStyle w:val="CcList"/>
        <w:ind w:left="0" w:firstLine="360"/>
        <w:jc w:val="both"/>
        <w:rPr>
          <w:sz w:val="24"/>
          <w:szCs w:val="24"/>
        </w:rPr>
      </w:pPr>
      <w:r w:rsidRPr="02E327CA">
        <w:rPr>
          <w:sz w:val="24"/>
          <w:szCs w:val="24"/>
        </w:rPr>
        <w:t xml:space="preserve">As the networking lead, Jayla will be responsible for analyzing the function of </w:t>
      </w:r>
      <w:r w:rsidRPr="02E327CA" w:rsidR="0A12CFF2">
        <w:rPr>
          <w:sz w:val="24"/>
          <w:szCs w:val="24"/>
        </w:rPr>
        <w:t xml:space="preserve">the </w:t>
      </w:r>
      <w:r w:rsidRPr="02E327CA">
        <w:rPr>
          <w:sz w:val="24"/>
          <w:szCs w:val="24"/>
        </w:rPr>
        <w:t>implementation</w:t>
      </w:r>
      <w:r w:rsidRPr="02E327CA" w:rsidR="58F23E54">
        <w:rPr>
          <w:sz w:val="24"/>
          <w:szCs w:val="24"/>
        </w:rPr>
        <w:t>’</w:t>
      </w:r>
      <w:r w:rsidRPr="02E327CA">
        <w:rPr>
          <w:sz w:val="24"/>
          <w:szCs w:val="24"/>
        </w:rPr>
        <w:t xml:space="preserve">s network components </w:t>
      </w:r>
      <w:r w:rsidR="001E5BF9">
        <w:rPr>
          <w:sz w:val="24"/>
          <w:szCs w:val="24"/>
        </w:rPr>
        <w:t>and</w:t>
      </w:r>
      <w:r w:rsidRPr="02E327CA">
        <w:rPr>
          <w:sz w:val="24"/>
          <w:szCs w:val="24"/>
        </w:rPr>
        <w:t xml:space="preserve"> testing the security against a range of software/network</w:t>
      </w:r>
      <w:r w:rsidR="00A06498">
        <w:rPr>
          <w:sz w:val="24"/>
          <w:szCs w:val="24"/>
        </w:rPr>
        <w:t>-</w:t>
      </w:r>
      <w:r w:rsidRPr="02E327CA">
        <w:rPr>
          <w:sz w:val="24"/>
          <w:szCs w:val="24"/>
        </w:rPr>
        <w:t xml:space="preserve">focused attacks. She will also serve as webmaster. Aaron will act as </w:t>
      </w:r>
      <w:r w:rsidRPr="02E327CA" w:rsidR="31544783">
        <w:rPr>
          <w:sz w:val="24"/>
          <w:szCs w:val="24"/>
        </w:rPr>
        <w:t>the</w:t>
      </w:r>
      <w:r w:rsidRPr="02E327CA">
        <w:rPr>
          <w:sz w:val="24"/>
          <w:szCs w:val="24"/>
        </w:rPr>
        <w:t xml:space="preserve"> expo coordinator</w:t>
      </w:r>
      <w:r w:rsidRPr="02E327CA" w:rsidR="121BD102">
        <w:rPr>
          <w:sz w:val="24"/>
          <w:szCs w:val="24"/>
        </w:rPr>
        <w:t xml:space="preserve"> and prepare all presentation materials and demos in advance of the </w:t>
      </w:r>
      <w:r w:rsidRPr="02E327CA" w:rsidR="6D56B79C">
        <w:rPr>
          <w:sz w:val="24"/>
          <w:szCs w:val="24"/>
        </w:rPr>
        <w:t>showcase</w:t>
      </w:r>
      <w:r w:rsidRPr="02E327CA" w:rsidR="121BD102">
        <w:rPr>
          <w:sz w:val="24"/>
          <w:szCs w:val="24"/>
        </w:rPr>
        <w:t>. He will also serve as the Hardware Security Testing lead</w:t>
      </w:r>
      <w:r w:rsidR="00A06498">
        <w:rPr>
          <w:sz w:val="24"/>
          <w:szCs w:val="24"/>
        </w:rPr>
        <w:t>,</w:t>
      </w:r>
      <w:r w:rsidRPr="02E327CA" w:rsidR="121BD102">
        <w:rPr>
          <w:sz w:val="24"/>
          <w:szCs w:val="24"/>
        </w:rPr>
        <w:t xml:space="preserve"> where he will attempt to exploit hardware</w:t>
      </w:r>
      <w:r w:rsidRPr="02E327CA" w:rsidR="005F3AC4">
        <w:rPr>
          <w:sz w:val="24"/>
          <w:szCs w:val="24"/>
        </w:rPr>
        <w:t>-</w:t>
      </w:r>
      <w:r w:rsidRPr="02E327CA" w:rsidR="121BD102">
        <w:rPr>
          <w:sz w:val="24"/>
          <w:szCs w:val="24"/>
        </w:rPr>
        <w:t>focused attack vectors to ensure the security of the implementation.</w:t>
      </w:r>
      <w:r w:rsidRPr="02E327CA" w:rsidR="6CC3DDD0">
        <w:rPr>
          <w:sz w:val="24"/>
          <w:szCs w:val="24"/>
        </w:rPr>
        <w:t xml:space="preserve"> James will act as the Azure IoT software lead and work to implement our Nordic mesh network with the Azure services. Noah will continue as documentation coordinator and ensur</w:t>
      </w:r>
      <w:r w:rsidRPr="02E327CA" w:rsidR="00E36CE6">
        <w:rPr>
          <w:sz w:val="24"/>
          <w:szCs w:val="24"/>
        </w:rPr>
        <w:t>e</w:t>
      </w:r>
      <w:r w:rsidRPr="02E327CA" w:rsidR="6CC3DDD0">
        <w:rPr>
          <w:sz w:val="24"/>
          <w:szCs w:val="24"/>
        </w:rPr>
        <w:t xml:space="preserve"> that </w:t>
      </w:r>
      <w:r w:rsidRPr="02E327CA" w:rsidR="74FF0F2C">
        <w:rPr>
          <w:sz w:val="24"/>
          <w:szCs w:val="24"/>
        </w:rPr>
        <w:t>all</w:t>
      </w:r>
      <w:r w:rsidRPr="02E327CA" w:rsidR="6CC3DDD0">
        <w:rPr>
          <w:sz w:val="24"/>
          <w:szCs w:val="24"/>
        </w:rPr>
        <w:t xml:space="preserve"> documentation </w:t>
      </w:r>
      <w:r w:rsidRPr="02E327CA" w:rsidR="6D260012">
        <w:rPr>
          <w:sz w:val="24"/>
          <w:szCs w:val="24"/>
        </w:rPr>
        <w:t>i</w:t>
      </w:r>
      <w:r w:rsidRPr="02E327CA" w:rsidR="6CC3DDD0">
        <w:rPr>
          <w:sz w:val="24"/>
          <w:szCs w:val="24"/>
        </w:rPr>
        <w:t>s complete and coherent</w:t>
      </w:r>
      <w:r w:rsidRPr="02E327CA" w:rsidR="2EF0E7F4">
        <w:rPr>
          <w:sz w:val="24"/>
          <w:szCs w:val="24"/>
        </w:rPr>
        <w:t xml:space="preserve">. </w:t>
      </w:r>
      <w:r w:rsidRPr="001E5BF9" w:rsidR="001E5BF9">
        <w:rPr>
          <w:sz w:val="24"/>
          <w:szCs w:val="24"/>
        </w:rPr>
        <w:t>He will also lead the Nordic devices' tasks, including data collection/sensor reading and setting up a mesh network</w:t>
      </w:r>
      <w:r w:rsidRPr="02E327CA" w:rsidR="2EF0E7F4">
        <w:rPr>
          <w:sz w:val="24"/>
          <w:szCs w:val="24"/>
        </w:rPr>
        <w:t xml:space="preserve">. </w:t>
      </w:r>
      <w:r w:rsidRPr="00B45249" w:rsidR="00B45249">
        <w:rPr>
          <w:sz w:val="24"/>
          <w:szCs w:val="24"/>
        </w:rPr>
        <w:t>Harry will be responsible for verifying that our implementation successfully measures environment data and stores it in the selected database.</w:t>
      </w:r>
      <w:r w:rsidRPr="02E327CA" w:rsidR="66870C6A">
        <w:rPr>
          <w:sz w:val="24"/>
          <w:szCs w:val="24"/>
        </w:rPr>
        <w:t xml:space="preserve"> </w:t>
      </w:r>
      <w:r w:rsidRPr="02E327CA" w:rsidR="1C962A4B">
        <w:rPr>
          <w:sz w:val="24"/>
          <w:szCs w:val="24"/>
        </w:rPr>
        <w:t>Additionally, he will lead in the embedded software/firmware development to implement the system.</w:t>
      </w:r>
    </w:p>
    <w:p w:rsidR="00E14B25" w:rsidP="17A3603A" w:rsidRDefault="00E14B25" w14:paraId="240DCD76" w14:textId="07AF0B3E">
      <w:pPr>
        <w:rPr>
          <w:rFonts w:eastAsiaTheme="majorEastAsia"/>
          <w:b/>
          <w:bCs/>
          <w:sz w:val="32"/>
          <w:szCs w:val="32"/>
        </w:rPr>
      </w:pPr>
      <w:r w:rsidRPr="17A3603A">
        <w:rPr>
          <w:b/>
          <w:bCs/>
          <w:sz w:val="32"/>
          <w:szCs w:val="32"/>
        </w:rPr>
        <w:br w:type="page"/>
      </w:r>
    </w:p>
    <w:p w:rsidRPr="00627D02" w:rsidR="00627D02" w:rsidP="00627D02" w:rsidRDefault="00B55DA5" w14:paraId="6DDDD221" w14:textId="1FE93FD8">
      <w:pPr>
        <w:pStyle w:val="Heading2"/>
        <w:numPr>
          <w:ilvl w:val="0"/>
          <w:numId w:val="19"/>
        </w:numPr>
        <w:ind w:right="0"/>
        <w:rPr>
          <w:rFonts w:ascii="Times New Roman" w:hAnsi="Times New Roman" w:cs="Times New Roman"/>
          <w:b/>
          <w:bCs/>
          <w:color w:val="auto"/>
          <w:sz w:val="32"/>
          <w:szCs w:val="32"/>
        </w:rPr>
      </w:pPr>
      <w:r w:rsidRPr="21ED9386">
        <w:rPr>
          <w:rFonts w:ascii="Times New Roman" w:hAnsi="Times New Roman" w:cs="Times New Roman"/>
          <w:b/>
          <w:bCs/>
          <w:color w:val="auto"/>
          <w:sz w:val="32"/>
          <w:szCs w:val="32"/>
        </w:rPr>
        <w:t>References</w:t>
      </w:r>
    </w:p>
    <w:p w:rsidRPr="00106643" w:rsidR="00D0207F" w:rsidP="003D4906" w:rsidRDefault="00D0207F" w14:paraId="4F1D740A" w14:textId="542AA297">
      <w:pPr>
        <w:pStyle w:val="Default"/>
        <w:spacing w:after="240"/>
        <w:ind w:left="720" w:hanging="720"/>
        <w:rPr>
          <w:color w:val="auto"/>
        </w:rPr>
      </w:pPr>
      <w:r w:rsidRPr="00105451">
        <w:rPr>
          <w:color w:val="auto"/>
        </w:rPr>
        <w:t>[</w:t>
      </w:r>
      <w:r w:rsidRPr="00105451" w:rsidR="00311636">
        <w:rPr>
          <w:color w:val="auto"/>
        </w:rPr>
        <w:t>1</w:t>
      </w:r>
      <w:r w:rsidRPr="00105451">
        <w:rPr>
          <w:color w:val="auto"/>
        </w:rPr>
        <w:t xml:space="preserve">] </w:t>
      </w:r>
      <w:r w:rsidRPr="00105451">
        <w:rPr>
          <w:color w:val="auto"/>
        </w:rPr>
        <w:tab/>
      </w:r>
      <w:r w:rsidRPr="00106643">
        <w:rPr>
          <w:color w:val="auto"/>
        </w:rPr>
        <w:t xml:space="preserve">Pratt, M. K. (2018, January 16). “Security for a New World” in </w:t>
      </w:r>
      <w:r w:rsidRPr="00106643">
        <w:rPr>
          <w:i/>
          <w:color w:val="auto"/>
        </w:rPr>
        <w:t>What is Zero Trust? A model for more effective security</w:t>
      </w:r>
      <w:r w:rsidRPr="00106643">
        <w:rPr>
          <w:color w:val="auto"/>
        </w:rPr>
        <w:t xml:space="preserve">. CSO Online. https://www.csoonline.com/article/3247848/what-is-zero-trust-a-model-for-more-effective-security.html </w:t>
      </w:r>
    </w:p>
    <w:p w:rsidRPr="00106643" w:rsidR="00B55DA5" w:rsidP="003D4906" w:rsidRDefault="00D0207F" w14:paraId="6C80A5C6" w14:textId="79B8324A">
      <w:pPr>
        <w:pStyle w:val="Default"/>
        <w:spacing w:after="240"/>
        <w:ind w:left="720" w:hanging="720"/>
        <w:rPr>
          <w:color w:val="auto"/>
        </w:rPr>
      </w:pPr>
      <w:r w:rsidRPr="00106643">
        <w:rPr>
          <w:color w:val="auto"/>
        </w:rPr>
        <w:t>[</w:t>
      </w:r>
      <w:r w:rsidRPr="00106643" w:rsidR="00311636">
        <w:rPr>
          <w:color w:val="auto"/>
        </w:rPr>
        <w:t>2</w:t>
      </w:r>
      <w:r w:rsidRPr="00106643">
        <w:rPr>
          <w:color w:val="auto"/>
        </w:rPr>
        <w:t xml:space="preserve">] </w:t>
      </w:r>
      <w:r w:rsidRPr="00106643">
        <w:rPr>
          <w:color w:val="auto"/>
        </w:rPr>
        <w:tab/>
      </w:r>
      <w:r w:rsidRPr="00106643">
        <w:rPr>
          <w:color w:val="auto"/>
        </w:rPr>
        <w:t xml:space="preserve">SANS Institute, &amp; </w:t>
      </w:r>
      <w:proofErr w:type="spellStart"/>
      <w:r w:rsidRPr="00106643">
        <w:rPr>
          <w:color w:val="auto"/>
        </w:rPr>
        <w:t>Marchany</w:t>
      </w:r>
      <w:proofErr w:type="spellEnd"/>
      <w:r w:rsidRPr="00106643">
        <w:rPr>
          <w:color w:val="auto"/>
        </w:rPr>
        <w:t xml:space="preserve">, R. M. (2019, July 23). </w:t>
      </w:r>
      <w:r w:rsidRPr="00106643">
        <w:rPr>
          <w:i/>
          <w:color w:val="auto"/>
        </w:rPr>
        <w:t xml:space="preserve">Zero-Trust Networks: The Future Is Here </w:t>
      </w:r>
      <w:r w:rsidRPr="00106643">
        <w:rPr>
          <w:color w:val="auto"/>
        </w:rPr>
        <w:t xml:space="preserve">[Presentation and Panel Discussion]. SANS Blue Team Summit 2019, Blacksburg, Virginia. </w:t>
      </w:r>
      <w:hyperlink r:id="rId23">
        <w:r w:rsidRPr="00106643" w:rsidR="007878E9">
          <w:rPr>
            <w:rStyle w:val="Hyperlink"/>
            <w:color w:val="auto"/>
            <w:u w:val="none"/>
          </w:rPr>
          <w:t>https://www.youtube.com/watch?v=EF_0dr8WkX8</w:t>
        </w:r>
      </w:hyperlink>
    </w:p>
    <w:p w:rsidRPr="00106643" w:rsidR="00786546" w:rsidP="001B2E08" w:rsidRDefault="00786546" w14:paraId="67360479" w14:textId="692690F8">
      <w:pPr>
        <w:autoSpaceDE w:val="0"/>
        <w:autoSpaceDN w:val="0"/>
        <w:adjustRightInd w:val="0"/>
        <w:spacing w:after="240" w:line="240" w:lineRule="auto"/>
        <w:ind w:left="720" w:right="0" w:hanging="720"/>
        <w:rPr>
          <w:rFonts w:eastAsiaTheme="minorEastAsia"/>
          <w:sz w:val="24"/>
          <w:szCs w:val="24"/>
        </w:rPr>
      </w:pPr>
      <w:r w:rsidRPr="00106643">
        <w:rPr>
          <w:rFonts w:eastAsiaTheme="minorEastAsia"/>
          <w:sz w:val="24"/>
          <w:szCs w:val="24"/>
        </w:rPr>
        <w:t>[</w:t>
      </w:r>
      <w:r w:rsidRPr="00106643" w:rsidR="009357BE">
        <w:rPr>
          <w:rFonts w:eastAsiaTheme="minorEastAsia"/>
          <w:sz w:val="24"/>
          <w:szCs w:val="24"/>
        </w:rPr>
        <w:t>3</w:t>
      </w:r>
      <w:r w:rsidRPr="00106643">
        <w:rPr>
          <w:rFonts w:eastAsiaTheme="minorEastAsia"/>
          <w:sz w:val="24"/>
          <w:szCs w:val="24"/>
        </w:rPr>
        <w:t>]</w:t>
      </w:r>
      <w:r w:rsidRPr="00106643" w:rsidR="001B2E08">
        <w:rPr>
          <w:rFonts w:eastAsiaTheme="minorEastAsia"/>
          <w:sz w:val="24"/>
          <w:szCs w:val="24"/>
        </w:rPr>
        <w:tab/>
      </w:r>
      <w:r w:rsidRPr="00106643">
        <w:rPr>
          <w:rFonts w:eastAsiaTheme="minorEastAsia"/>
          <w:sz w:val="24"/>
          <w:szCs w:val="24"/>
        </w:rPr>
        <w:t xml:space="preserve">C. Quast, Conference Presentation, Topic: "Common Attacks on IoT Devices,” Embedded Linux Conference Europe, Edinburgh, UK, October 23, 2018. Available: https://elinux.org/images/f/f8/Common-Attacks-on-IoT-Devices-Christina-Quast.pdf </w:t>
      </w:r>
    </w:p>
    <w:p w:rsidRPr="00106643" w:rsidR="009357BE" w:rsidP="002075D5" w:rsidRDefault="009357BE" w14:paraId="274DE3E9" w14:textId="692690F8">
      <w:pPr>
        <w:autoSpaceDE w:val="0"/>
        <w:autoSpaceDN w:val="0"/>
        <w:adjustRightInd w:val="0"/>
        <w:spacing w:after="240" w:line="240" w:lineRule="auto"/>
        <w:ind w:left="720" w:right="0" w:hanging="720"/>
        <w:rPr>
          <w:rFonts w:eastAsiaTheme="minorEastAsia"/>
          <w:sz w:val="24"/>
          <w:szCs w:val="24"/>
        </w:rPr>
      </w:pPr>
      <w:r w:rsidRPr="00106643">
        <w:rPr>
          <w:rFonts w:eastAsiaTheme="minorEastAsia"/>
          <w:sz w:val="24"/>
          <w:szCs w:val="24"/>
        </w:rPr>
        <w:t>[4]</w:t>
      </w:r>
      <w:r w:rsidRPr="00106643">
        <w:rPr>
          <w:rFonts w:eastAsiaTheme="minorEastAsia"/>
          <w:sz w:val="24"/>
          <w:szCs w:val="24"/>
        </w:rPr>
        <w:tab/>
      </w:r>
      <w:r w:rsidRPr="00106643">
        <w:rPr>
          <w:rFonts w:eastAsiaTheme="minorEastAsia"/>
          <w:sz w:val="24"/>
          <w:szCs w:val="24"/>
        </w:rPr>
        <w:t xml:space="preserve">S. </w:t>
      </w:r>
      <w:proofErr w:type="spellStart"/>
      <w:r w:rsidRPr="00106643">
        <w:rPr>
          <w:rFonts w:eastAsiaTheme="minorEastAsia"/>
          <w:sz w:val="24"/>
          <w:szCs w:val="24"/>
        </w:rPr>
        <w:t>Mangard</w:t>
      </w:r>
      <w:proofErr w:type="spellEnd"/>
      <w:r w:rsidRPr="00106643">
        <w:rPr>
          <w:rFonts w:eastAsiaTheme="minorEastAsia"/>
          <w:sz w:val="24"/>
          <w:szCs w:val="24"/>
        </w:rPr>
        <w:t>, E. Oswald, and T. Popp, Power Analysis Attacks: Revealing the Secrets of Smart Cards. New York, NY: Springer, 2007.</w:t>
      </w:r>
    </w:p>
    <w:p w:rsidRPr="00106643" w:rsidR="00786546" w:rsidP="001B2E08" w:rsidRDefault="00786546" w14:paraId="1E56963D" w14:textId="38634BD8">
      <w:pPr>
        <w:autoSpaceDE w:val="0"/>
        <w:autoSpaceDN w:val="0"/>
        <w:adjustRightInd w:val="0"/>
        <w:spacing w:after="240" w:line="240" w:lineRule="auto"/>
        <w:ind w:left="720" w:right="0" w:hanging="720"/>
        <w:rPr>
          <w:rFonts w:eastAsiaTheme="minorEastAsia"/>
          <w:sz w:val="24"/>
          <w:szCs w:val="24"/>
        </w:rPr>
      </w:pPr>
      <w:r w:rsidRPr="00106643">
        <w:rPr>
          <w:rFonts w:eastAsiaTheme="minorEastAsia"/>
          <w:sz w:val="24"/>
          <w:szCs w:val="24"/>
        </w:rPr>
        <w:t>[</w:t>
      </w:r>
      <w:r w:rsidRPr="00106643" w:rsidR="0090715F">
        <w:rPr>
          <w:rFonts w:eastAsiaTheme="minorEastAsia"/>
          <w:sz w:val="24"/>
          <w:szCs w:val="24"/>
        </w:rPr>
        <w:t>5</w:t>
      </w:r>
      <w:r w:rsidRPr="00106643">
        <w:rPr>
          <w:rFonts w:eastAsiaTheme="minorEastAsia"/>
          <w:sz w:val="24"/>
          <w:szCs w:val="24"/>
        </w:rPr>
        <w:t xml:space="preserve">] </w:t>
      </w:r>
      <w:r w:rsidRPr="00106643" w:rsidR="001B2E08">
        <w:rPr>
          <w:rFonts w:eastAsiaTheme="minorEastAsia"/>
          <w:sz w:val="24"/>
          <w:szCs w:val="24"/>
        </w:rPr>
        <w:tab/>
      </w:r>
      <w:proofErr w:type="spellStart"/>
      <w:r w:rsidRPr="00106643">
        <w:rPr>
          <w:rFonts w:eastAsiaTheme="minorEastAsia"/>
          <w:sz w:val="24"/>
          <w:szCs w:val="24"/>
        </w:rPr>
        <w:t>NewAE</w:t>
      </w:r>
      <w:proofErr w:type="spellEnd"/>
      <w:r w:rsidRPr="00106643">
        <w:rPr>
          <w:rFonts w:eastAsiaTheme="minorEastAsia"/>
          <w:sz w:val="24"/>
          <w:szCs w:val="24"/>
        </w:rPr>
        <w:t xml:space="preserve"> Technology, “Part 2, Topic 1: Introduction to Voltage Glitching (MAIN),” </w:t>
      </w:r>
      <w:r w:rsidRPr="00106643">
        <w:rPr>
          <w:rFonts w:eastAsiaTheme="minorEastAsia"/>
          <w:i/>
          <w:sz w:val="24"/>
          <w:szCs w:val="24"/>
        </w:rPr>
        <w:t>readthedocs.io</w:t>
      </w:r>
      <w:r w:rsidRPr="00106643">
        <w:rPr>
          <w:rFonts w:eastAsiaTheme="minorEastAsia"/>
          <w:sz w:val="24"/>
          <w:szCs w:val="24"/>
        </w:rPr>
        <w:t xml:space="preserve">, para. 2019. [Online]. Available: https://chipwhisperer.readthedocs.io/en/latest/. [Accessed March 7, 2021]. </w:t>
      </w:r>
    </w:p>
    <w:p w:rsidRPr="00106643" w:rsidR="00786546" w:rsidP="004D7A98" w:rsidRDefault="00786546" w14:paraId="1C2DB424" w14:textId="72534CDF">
      <w:pPr>
        <w:autoSpaceDE w:val="0"/>
        <w:autoSpaceDN w:val="0"/>
        <w:adjustRightInd w:val="0"/>
        <w:spacing w:after="240" w:line="240" w:lineRule="auto"/>
        <w:ind w:left="720" w:right="0" w:hanging="720"/>
        <w:rPr>
          <w:b/>
          <w:sz w:val="24"/>
          <w:szCs w:val="24"/>
        </w:rPr>
      </w:pPr>
      <w:r w:rsidRPr="00106643">
        <w:rPr>
          <w:rFonts w:eastAsiaTheme="minorEastAsia"/>
          <w:sz w:val="24"/>
          <w:szCs w:val="24"/>
        </w:rPr>
        <w:t xml:space="preserve">[6] </w:t>
      </w:r>
      <w:r w:rsidRPr="00106643" w:rsidR="001B2E08">
        <w:rPr>
          <w:rFonts w:eastAsiaTheme="minorEastAsia"/>
          <w:sz w:val="24"/>
          <w:szCs w:val="24"/>
        </w:rPr>
        <w:tab/>
      </w:r>
      <w:r w:rsidRPr="00106643">
        <w:rPr>
          <w:sz w:val="24"/>
          <w:szCs w:val="24"/>
        </w:rPr>
        <w:t xml:space="preserve">S. </w:t>
      </w:r>
      <w:proofErr w:type="spellStart"/>
      <w:r w:rsidRPr="00106643">
        <w:rPr>
          <w:sz w:val="24"/>
          <w:szCs w:val="24"/>
        </w:rPr>
        <w:t>Takarabt</w:t>
      </w:r>
      <w:proofErr w:type="spellEnd"/>
      <w:r w:rsidRPr="00106643">
        <w:rPr>
          <w:sz w:val="24"/>
          <w:szCs w:val="24"/>
        </w:rPr>
        <w:t xml:space="preserve">., A. Schaub, A. </w:t>
      </w:r>
      <w:proofErr w:type="spellStart"/>
      <w:r w:rsidRPr="00106643">
        <w:rPr>
          <w:sz w:val="24"/>
          <w:szCs w:val="24"/>
        </w:rPr>
        <w:t>Facon</w:t>
      </w:r>
      <w:proofErr w:type="spellEnd"/>
      <w:r w:rsidRPr="00106643">
        <w:rPr>
          <w:sz w:val="24"/>
          <w:szCs w:val="24"/>
        </w:rPr>
        <w:t xml:space="preserve">, S. </w:t>
      </w:r>
      <w:proofErr w:type="spellStart"/>
      <w:r w:rsidRPr="00106643">
        <w:rPr>
          <w:sz w:val="24"/>
          <w:szCs w:val="24"/>
        </w:rPr>
        <w:t>Guilley</w:t>
      </w:r>
      <w:proofErr w:type="spellEnd"/>
      <w:r w:rsidRPr="00106643">
        <w:rPr>
          <w:sz w:val="24"/>
          <w:szCs w:val="24"/>
        </w:rPr>
        <w:t xml:space="preserve">, L. </w:t>
      </w:r>
      <w:proofErr w:type="spellStart"/>
      <w:r w:rsidRPr="00106643">
        <w:rPr>
          <w:sz w:val="24"/>
          <w:szCs w:val="24"/>
        </w:rPr>
        <w:t>Sauvage</w:t>
      </w:r>
      <w:proofErr w:type="spellEnd"/>
      <w:r w:rsidRPr="00106643">
        <w:rPr>
          <w:sz w:val="24"/>
          <w:szCs w:val="24"/>
        </w:rPr>
        <w:t xml:space="preserve">, Y. </w:t>
      </w:r>
      <w:proofErr w:type="spellStart"/>
      <w:r w:rsidRPr="00106643">
        <w:rPr>
          <w:sz w:val="24"/>
          <w:szCs w:val="24"/>
        </w:rPr>
        <w:t>Souissi</w:t>
      </w:r>
      <w:proofErr w:type="spellEnd"/>
      <w:r w:rsidRPr="00106643">
        <w:rPr>
          <w:sz w:val="24"/>
          <w:szCs w:val="24"/>
        </w:rPr>
        <w:t xml:space="preserve">, and Y. Matthieu, “Cache-Timing Attacks Still Threaten IoT Devices,” </w:t>
      </w:r>
      <w:r w:rsidRPr="00106643">
        <w:rPr>
          <w:i/>
          <w:sz w:val="24"/>
          <w:szCs w:val="24"/>
        </w:rPr>
        <w:t>Codes, Cryptology and Information Security</w:t>
      </w:r>
      <w:r w:rsidRPr="00106643">
        <w:rPr>
          <w:sz w:val="24"/>
          <w:szCs w:val="24"/>
        </w:rPr>
        <w:t>, p. 13-30, March 2019. Available: https://www.researchgate.net/publication/332411858_Cache-Timing_Attacks_Still_Threaten_IoT_Devices. [Accessed March 7, 2021].</w:t>
      </w:r>
    </w:p>
    <w:p w:rsidR="00DF26B8" w:rsidP="00DF26B8" w:rsidRDefault="00C75632" w14:paraId="2871CB46" w14:textId="30B4A249">
      <w:pPr>
        <w:spacing w:after="240" w:line="240" w:lineRule="auto"/>
        <w:ind w:right="0"/>
        <w:textAlignment w:val="baseline"/>
        <w:rPr>
          <w:sz w:val="24"/>
          <w:szCs w:val="24"/>
          <w:lang w:eastAsia="en-US"/>
        </w:rPr>
      </w:pPr>
      <w:r w:rsidRPr="00106643">
        <w:rPr>
          <w:sz w:val="24"/>
          <w:szCs w:val="24"/>
          <w:lang w:eastAsia="en-US"/>
        </w:rPr>
        <w:t>[</w:t>
      </w:r>
      <w:r w:rsidR="00DF26B8">
        <w:rPr>
          <w:sz w:val="24"/>
          <w:szCs w:val="24"/>
          <w:lang w:eastAsia="en-US"/>
        </w:rPr>
        <w:t>7</w:t>
      </w:r>
      <w:r w:rsidRPr="00105451" w:rsidR="00DF26B8">
        <w:rPr>
          <w:sz w:val="24"/>
          <w:szCs w:val="24"/>
          <w:lang w:eastAsia="en-US"/>
        </w:rPr>
        <w:t xml:space="preserve">] </w:t>
      </w:r>
      <w:r w:rsidRPr="00105451" w:rsidR="00DF26B8">
        <w:rPr>
          <w:sz w:val="24"/>
          <w:szCs w:val="24"/>
          <w:lang w:eastAsia="en-US"/>
        </w:rPr>
        <w:tab/>
      </w:r>
      <w:r w:rsidRPr="00105451" w:rsidR="00DF26B8">
        <w:rPr>
          <w:i/>
          <w:sz w:val="24"/>
          <w:szCs w:val="24"/>
          <w:lang w:eastAsia="en-US"/>
        </w:rPr>
        <w:t>OASIS MQTT</w:t>
      </w:r>
      <w:r w:rsidRPr="00105451" w:rsidR="00DF26B8">
        <w:rPr>
          <w:sz w:val="24"/>
          <w:szCs w:val="24"/>
          <w:lang w:eastAsia="en-US"/>
        </w:rPr>
        <w:t>, Version 3.</w:t>
      </w:r>
      <w:r w:rsidRPr="00106643">
        <w:rPr>
          <w:sz w:val="24"/>
          <w:szCs w:val="24"/>
          <w:lang w:eastAsia="en-US"/>
        </w:rPr>
        <w:t>1</w:t>
      </w:r>
      <w:r w:rsidRPr="00105451" w:rsidR="00DF26B8">
        <w:rPr>
          <w:sz w:val="24"/>
          <w:szCs w:val="24"/>
          <w:lang w:eastAsia="en-US"/>
        </w:rPr>
        <w:t>.1, Oct. 2019 [Online]. Available: </w:t>
      </w:r>
      <w:hyperlink r:id="rId24">
        <w:r w:rsidRPr="00105451" w:rsidR="00DF26B8">
          <w:rPr>
            <w:sz w:val="24"/>
            <w:szCs w:val="24"/>
            <w:lang w:eastAsia="en-US"/>
          </w:rPr>
          <w:t>http://docs.oasis- </w:t>
        </w:r>
        <w:r w:rsidRPr="00105451" w:rsidR="00DF26B8">
          <w:rPr>
            <w:sz w:val="24"/>
            <w:szCs w:val="24"/>
          </w:rPr>
          <w:br/>
        </w:r>
      </w:hyperlink>
      <w:r w:rsidRPr="00105451" w:rsidR="00DF26B8">
        <w:rPr>
          <w:sz w:val="24"/>
          <w:szCs w:val="24"/>
          <w:lang w:eastAsia="en-US"/>
        </w:rPr>
        <w:t>       </w:t>
      </w:r>
      <w:r w:rsidRPr="00105451" w:rsidR="00DF26B8">
        <w:rPr>
          <w:sz w:val="24"/>
          <w:szCs w:val="24"/>
          <w:lang w:eastAsia="en-US"/>
        </w:rPr>
        <w:tab/>
      </w:r>
      <w:r w:rsidRPr="00105451" w:rsidR="00DF26B8">
        <w:rPr>
          <w:sz w:val="24"/>
          <w:szCs w:val="24"/>
          <w:lang w:eastAsia="en-US"/>
        </w:rPr>
        <w:t>open.org/</w:t>
      </w:r>
      <w:proofErr w:type="spellStart"/>
      <w:r w:rsidRPr="00105451" w:rsidR="00DF26B8">
        <w:rPr>
          <w:sz w:val="24"/>
          <w:szCs w:val="24"/>
          <w:lang w:eastAsia="en-US"/>
        </w:rPr>
        <w:t>mqtt</w:t>
      </w:r>
      <w:proofErr w:type="spellEnd"/>
      <w:r w:rsidRPr="00105451" w:rsidR="00DF26B8">
        <w:rPr>
          <w:sz w:val="24"/>
          <w:szCs w:val="24"/>
          <w:lang w:eastAsia="en-US"/>
        </w:rPr>
        <w:t>/</w:t>
      </w:r>
      <w:proofErr w:type="spellStart"/>
      <w:r w:rsidRPr="00105451" w:rsidR="00DF26B8">
        <w:rPr>
          <w:sz w:val="24"/>
          <w:szCs w:val="24"/>
          <w:lang w:eastAsia="en-US"/>
        </w:rPr>
        <w:t>mqtt</w:t>
      </w:r>
      <w:proofErr w:type="spellEnd"/>
      <w:r w:rsidRPr="00105451" w:rsidR="00DF26B8">
        <w:rPr>
          <w:sz w:val="24"/>
          <w:szCs w:val="24"/>
          <w:lang w:eastAsia="en-US"/>
        </w:rPr>
        <w:t>/v3.1.1/</w:t>
      </w:r>
      <w:proofErr w:type="spellStart"/>
      <w:r w:rsidRPr="00105451" w:rsidR="00DF26B8">
        <w:rPr>
          <w:sz w:val="24"/>
          <w:szCs w:val="24"/>
          <w:lang w:eastAsia="en-US"/>
        </w:rPr>
        <w:t>os</w:t>
      </w:r>
      <w:proofErr w:type="spellEnd"/>
      <w:r w:rsidRPr="00105451" w:rsidR="00DF26B8">
        <w:rPr>
          <w:sz w:val="24"/>
          <w:szCs w:val="24"/>
          <w:lang w:eastAsia="en-US"/>
        </w:rPr>
        <w:t>/mqtt-v3.1.1-os.pdf [Accessed March 6, 2021] </w:t>
      </w:r>
    </w:p>
    <w:p w:rsidRPr="00106643" w:rsidR="00C75632" w:rsidP="003D4906" w:rsidRDefault="00C75632" w14:paraId="219BA8A7" w14:textId="48E28B37">
      <w:pPr>
        <w:spacing w:after="240" w:line="240" w:lineRule="auto"/>
        <w:ind w:left="720" w:right="0" w:hanging="720"/>
        <w:textAlignment w:val="baseline"/>
        <w:rPr>
          <w:sz w:val="24"/>
          <w:szCs w:val="24"/>
          <w:lang w:eastAsia="en-US"/>
        </w:rPr>
      </w:pPr>
      <w:r w:rsidRPr="00AA0606">
        <w:rPr>
          <w:sz w:val="24"/>
          <w:szCs w:val="24"/>
          <w:lang w:eastAsia="en-US"/>
        </w:rPr>
        <w:t>[</w:t>
      </w:r>
      <w:r w:rsidR="007D0EC9">
        <w:rPr>
          <w:sz w:val="24"/>
          <w:szCs w:val="24"/>
          <w:lang w:eastAsia="en-US"/>
        </w:rPr>
        <w:t>8</w:t>
      </w:r>
      <w:r w:rsidRPr="00106643">
        <w:rPr>
          <w:sz w:val="24"/>
          <w:szCs w:val="24"/>
          <w:lang w:eastAsia="en-US"/>
        </w:rPr>
        <w:t>]</w:t>
      </w:r>
      <w:r w:rsidRPr="00106643" w:rsidR="00542889">
        <w:rPr>
          <w:sz w:val="24"/>
          <w:szCs w:val="24"/>
          <w:lang w:eastAsia="en-US"/>
        </w:rPr>
        <w:tab/>
      </w:r>
      <w:r w:rsidRPr="00106643">
        <w:rPr>
          <w:sz w:val="24"/>
          <w:szCs w:val="24"/>
          <w:lang w:eastAsia="en-US"/>
        </w:rPr>
        <w:t>“AMQP v1.0,” </w:t>
      </w:r>
      <w:r w:rsidRPr="00106643">
        <w:rPr>
          <w:i/>
          <w:sz w:val="24"/>
          <w:szCs w:val="24"/>
          <w:lang w:eastAsia="en-US"/>
        </w:rPr>
        <w:t>AMQP</w:t>
      </w:r>
      <w:r w:rsidRPr="00106643">
        <w:rPr>
          <w:sz w:val="24"/>
          <w:szCs w:val="24"/>
          <w:lang w:eastAsia="en-US"/>
        </w:rPr>
        <w:t>, 07-Oct-2011. [Online]. Available</w:t>
      </w:r>
      <w:r w:rsidRPr="00106643" w:rsidR="00494F37">
        <w:rPr>
          <w:sz w:val="24"/>
          <w:szCs w:val="24"/>
          <w:lang w:eastAsia="en-US"/>
        </w:rPr>
        <w:t>:</w:t>
      </w:r>
      <w:r w:rsidRPr="00106643">
        <w:rPr>
          <w:sz w:val="24"/>
          <w:szCs w:val="24"/>
          <w:lang w:eastAsia="en-US"/>
        </w:rPr>
        <w:t xml:space="preserve"> </w:t>
      </w:r>
      <w:hyperlink w:history="1" r:id="rId25">
        <w:r w:rsidRPr="00106643" w:rsidR="007878E9">
          <w:rPr>
            <w:rStyle w:val="Hyperlink"/>
            <w:color w:val="auto"/>
            <w:sz w:val="24"/>
            <w:szCs w:val="24"/>
            <w:u w:val="none"/>
            <w:lang w:eastAsia="en-US"/>
          </w:rPr>
          <w:t>https://www.amqp.org/sites/amqp.org/files/amqp.pdf</w:t>
        </w:r>
      </w:hyperlink>
      <w:r w:rsidRPr="00106643">
        <w:rPr>
          <w:sz w:val="24"/>
          <w:szCs w:val="24"/>
          <w:lang w:eastAsia="en-US"/>
        </w:rPr>
        <w:t>. [Accessed March 26, 2021]. </w:t>
      </w:r>
    </w:p>
    <w:p w:rsidRPr="00105451" w:rsidR="00DF26B8" w:rsidP="00DF26B8" w:rsidRDefault="00C75632" w14:paraId="1D8C20F1" w14:textId="01B169D8">
      <w:pPr>
        <w:spacing w:after="240" w:line="240" w:lineRule="auto"/>
        <w:ind w:left="720" w:right="0" w:hanging="720"/>
        <w:textAlignment w:val="baseline"/>
        <w:rPr>
          <w:sz w:val="24"/>
          <w:szCs w:val="24"/>
          <w:lang w:eastAsia="en-US"/>
        </w:rPr>
      </w:pPr>
      <w:r w:rsidRPr="00106643">
        <w:rPr>
          <w:sz w:val="24"/>
          <w:szCs w:val="24"/>
          <w:lang w:eastAsia="en-US"/>
        </w:rPr>
        <w:t>[</w:t>
      </w:r>
      <w:r w:rsidR="00DF26B8">
        <w:rPr>
          <w:sz w:val="24"/>
          <w:szCs w:val="24"/>
          <w:lang w:eastAsia="en-US"/>
        </w:rPr>
        <w:t>9</w:t>
      </w:r>
      <w:r w:rsidRPr="00105451" w:rsidR="00DF26B8">
        <w:rPr>
          <w:sz w:val="24"/>
          <w:szCs w:val="24"/>
          <w:lang w:eastAsia="en-US"/>
        </w:rPr>
        <w:t xml:space="preserve">] </w:t>
      </w:r>
      <w:r w:rsidRPr="00105451" w:rsidR="00DF26B8">
        <w:rPr>
          <w:sz w:val="24"/>
          <w:szCs w:val="24"/>
          <w:lang w:eastAsia="en-US"/>
        </w:rPr>
        <w:tab/>
      </w:r>
      <w:r w:rsidRPr="00105451" w:rsidR="00DF26B8">
        <w:rPr>
          <w:i/>
          <w:sz w:val="24"/>
          <w:szCs w:val="24"/>
          <w:lang w:eastAsia="en-US"/>
        </w:rPr>
        <w:t>Nordic Semiconductor </w:t>
      </w:r>
      <w:proofErr w:type="spellStart"/>
      <w:r w:rsidRPr="00105451" w:rsidR="00DF26B8">
        <w:rPr>
          <w:i/>
          <w:sz w:val="24"/>
          <w:szCs w:val="24"/>
          <w:lang w:eastAsia="en-US"/>
        </w:rPr>
        <w:t>Infocenter</w:t>
      </w:r>
      <w:proofErr w:type="spellEnd"/>
      <w:r w:rsidRPr="00105451" w:rsidR="00DF26B8">
        <w:rPr>
          <w:sz w:val="24"/>
          <w:szCs w:val="24"/>
          <w:lang w:eastAsia="en-US"/>
        </w:rPr>
        <w:t xml:space="preserve">, March 2017. [Online]. Available: </w:t>
      </w:r>
      <w:hyperlink w:history="1" r:id="rId26">
        <w:r w:rsidRPr="00105451" w:rsidR="00DF26B8">
          <w:rPr>
            <w:rStyle w:val="Hyperlink"/>
            <w:color w:val="auto"/>
            <w:sz w:val="24"/>
            <w:szCs w:val="24"/>
            <w:u w:val="none"/>
            <w:lang w:eastAsia="en-US"/>
          </w:rPr>
          <w:t>https://infocenter.nordicsemi.com/index.jsp? topic=%2Fcom.nordic.infocenter.sdk5.v13.0.0%2Findex.html</w:t>
        </w:r>
      </w:hyperlink>
      <w:r w:rsidRPr="00105451" w:rsidR="00DF26B8">
        <w:rPr>
          <w:sz w:val="24"/>
          <w:szCs w:val="24"/>
          <w:lang w:eastAsia="en-US"/>
        </w:rPr>
        <w:t>. [Accessed March 26, 2021]. </w:t>
      </w:r>
    </w:p>
    <w:p w:rsidRPr="00106643" w:rsidR="00C75632" w:rsidP="003D4906" w:rsidRDefault="00C75632" w14:paraId="6BA1CD61" w14:textId="63C36247">
      <w:pPr>
        <w:spacing w:after="240" w:line="240" w:lineRule="auto"/>
        <w:ind w:left="720" w:right="0" w:hanging="720"/>
        <w:textAlignment w:val="baseline"/>
        <w:rPr>
          <w:sz w:val="24"/>
          <w:szCs w:val="24"/>
          <w:lang w:eastAsia="en-US"/>
        </w:rPr>
      </w:pPr>
      <w:r w:rsidRPr="00AA0606">
        <w:rPr>
          <w:sz w:val="24"/>
          <w:szCs w:val="24"/>
          <w:lang w:eastAsia="en-US"/>
        </w:rPr>
        <w:t>[</w:t>
      </w:r>
      <w:r w:rsidR="007D0EC9">
        <w:rPr>
          <w:sz w:val="24"/>
          <w:szCs w:val="24"/>
          <w:lang w:eastAsia="en-US"/>
        </w:rPr>
        <w:t>10</w:t>
      </w:r>
      <w:r w:rsidRPr="00106643">
        <w:rPr>
          <w:sz w:val="24"/>
          <w:szCs w:val="24"/>
          <w:lang w:eastAsia="en-US"/>
        </w:rPr>
        <w:t>]</w:t>
      </w:r>
      <w:r w:rsidRPr="00106643" w:rsidR="003D4906">
        <w:rPr>
          <w:sz w:val="24"/>
          <w:szCs w:val="24"/>
          <w:lang w:eastAsia="en-US"/>
        </w:rPr>
        <w:t xml:space="preserve"> </w:t>
      </w:r>
      <w:r w:rsidRPr="00106643" w:rsidR="003D4906">
        <w:rPr>
          <w:sz w:val="24"/>
          <w:szCs w:val="24"/>
          <w:lang w:eastAsia="en-US"/>
        </w:rPr>
        <w:tab/>
      </w:r>
      <w:proofErr w:type="spellStart"/>
      <w:r w:rsidRPr="00106643">
        <w:rPr>
          <w:sz w:val="24"/>
          <w:szCs w:val="24"/>
          <w:lang w:eastAsia="en-US"/>
        </w:rPr>
        <w:t>dominicbetts</w:t>
      </w:r>
      <w:proofErr w:type="spellEnd"/>
      <w:r w:rsidRPr="00106643">
        <w:rPr>
          <w:sz w:val="24"/>
          <w:szCs w:val="24"/>
          <w:lang w:eastAsia="en-US"/>
        </w:rPr>
        <w:t>, </w:t>
      </w:r>
      <w:proofErr w:type="spellStart"/>
      <w:r w:rsidRPr="00106643">
        <w:rPr>
          <w:sz w:val="24"/>
          <w:szCs w:val="24"/>
          <w:lang w:eastAsia="en-US"/>
        </w:rPr>
        <w:t>DCtheGeek</w:t>
      </w:r>
      <w:proofErr w:type="spellEnd"/>
      <w:r w:rsidRPr="00106643">
        <w:rPr>
          <w:sz w:val="24"/>
          <w:szCs w:val="24"/>
          <w:lang w:eastAsia="en-US"/>
        </w:rPr>
        <w:t>, v-</w:t>
      </w:r>
      <w:proofErr w:type="spellStart"/>
      <w:r w:rsidRPr="00106643">
        <w:rPr>
          <w:sz w:val="24"/>
          <w:szCs w:val="24"/>
          <w:lang w:eastAsia="en-US"/>
        </w:rPr>
        <w:t>lakast</w:t>
      </w:r>
      <w:proofErr w:type="spellEnd"/>
      <w:r w:rsidRPr="00106643">
        <w:rPr>
          <w:sz w:val="24"/>
          <w:szCs w:val="24"/>
          <w:lang w:eastAsia="en-US"/>
        </w:rPr>
        <w:t>, v-</w:t>
      </w:r>
      <w:proofErr w:type="spellStart"/>
      <w:r w:rsidRPr="00106643">
        <w:rPr>
          <w:sz w:val="24"/>
          <w:szCs w:val="24"/>
          <w:lang w:eastAsia="en-US"/>
        </w:rPr>
        <w:t>hearya</w:t>
      </w:r>
      <w:proofErr w:type="spellEnd"/>
      <w:r w:rsidRPr="00106643">
        <w:rPr>
          <w:sz w:val="24"/>
          <w:szCs w:val="24"/>
          <w:lang w:eastAsia="en-US"/>
        </w:rPr>
        <w:t>, </w:t>
      </w:r>
      <w:proofErr w:type="spellStart"/>
      <w:r w:rsidRPr="00106643">
        <w:rPr>
          <w:sz w:val="24"/>
          <w:szCs w:val="24"/>
          <w:lang w:eastAsia="en-US"/>
        </w:rPr>
        <w:t>philmea</w:t>
      </w:r>
      <w:proofErr w:type="spellEnd"/>
      <w:r w:rsidRPr="00106643">
        <w:rPr>
          <w:sz w:val="24"/>
          <w:szCs w:val="24"/>
          <w:lang w:eastAsia="en-US"/>
        </w:rPr>
        <w:t>, </w:t>
      </w:r>
      <w:proofErr w:type="spellStart"/>
      <w:r w:rsidRPr="00106643">
        <w:rPr>
          <w:sz w:val="24"/>
          <w:szCs w:val="24"/>
          <w:lang w:eastAsia="en-US"/>
        </w:rPr>
        <w:t>robinsh</w:t>
      </w:r>
      <w:proofErr w:type="spellEnd"/>
      <w:r w:rsidRPr="00106643">
        <w:rPr>
          <w:sz w:val="24"/>
          <w:szCs w:val="24"/>
          <w:lang w:eastAsia="en-US"/>
        </w:rPr>
        <w:t>, </w:t>
      </w:r>
      <w:proofErr w:type="spellStart"/>
      <w:r w:rsidRPr="00106643">
        <w:rPr>
          <w:sz w:val="24"/>
          <w:szCs w:val="24"/>
          <w:lang w:eastAsia="en-US"/>
        </w:rPr>
        <w:t>YutongTie</w:t>
      </w:r>
      <w:proofErr w:type="spellEnd"/>
      <w:r w:rsidRPr="00106643">
        <w:rPr>
          <w:sz w:val="24"/>
          <w:szCs w:val="24"/>
          <w:lang w:eastAsia="en-US"/>
        </w:rPr>
        <w:t>-MSFT, </w:t>
      </w:r>
      <w:proofErr w:type="spellStart"/>
      <w:r w:rsidRPr="00106643">
        <w:rPr>
          <w:sz w:val="24"/>
          <w:szCs w:val="24"/>
          <w:lang w:eastAsia="en-US"/>
        </w:rPr>
        <w:t>DennisLee</w:t>
      </w:r>
      <w:proofErr w:type="spellEnd"/>
      <w:r w:rsidRPr="00106643">
        <w:rPr>
          <w:sz w:val="24"/>
          <w:szCs w:val="24"/>
          <w:lang w:eastAsia="en-US"/>
        </w:rPr>
        <w:t xml:space="preserve">, v- </w:t>
      </w:r>
      <w:proofErr w:type="spellStart"/>
      <w:r w:rsidRPr="00106643">
        <w:rPr>
          <w:sz w:val="24"/>
          <w:szCs w:val="24"/>
          <w:lang w:eastAsia="en-US"/>
        </w:rPr>
        <w:t>kents</w:t>
      </w:r>
      <w:proofErr w:type="spellEnd"/>
      <w:r w:rsidRPr="00106643">
        <w:rPr>
          <w:sz w:val="24"/>
          <w:szCs w:val="24"/>
          <w:lang w:eastAsia="en-US"/>
        </w:rPr>
        <w:t>, and </w:t>
      </w:r>
      <w:proofErr w:type="spellStart"/>
      <w:r w:rsidRPr="00106643">
        <w:rPr>
          <w:sz w:val="24"/>
          <w:szCs w:val="24"/>
          <w:lang w:eastAsia="en-US"/>
        </w:rPr>
        <w:t>BryanLa</w:t>
      </w:r>
      <w:proofErr w:type="spellEnd"/>
      <w:r w:rsidRPr="00106643">
        <w:rPr>
          <w:sz w:val="24"/>
          <w:szCs w:val="24"/>
          <w:lang w:eastAsia="en-US"/>
        </w:rPr>
        <w:t>, “Introduction to the Azure Internet of Things (IoT),” </w:t>
      </w:r>
      <w:r w:rsidRPr="00106643">
        <w:rPr>
          <w:i/>
          <w:sz w:val="24"/>
          <w:szCs w:val="24"/>
          <w:lang w:eastAsia="en-US"/>
        </w:rPr>
        <w:t>Introduction to the Azure Internet of Things (IoT) | Microsoft Docs</w:t>
      </w:r>
      <w:r w:rsidRPr="00106643">
        <w:rPr>
          <w:sz w:val="24"/>
          <w:szCs w:val="24"/>
          <w:lang w:eastAsia="en-US"/>
        </w:rPr>
        <w:t>, January 15, 2020. [Online]. Available:</w:t>
      </w:r>
      <w:r w:rsidRPr="00106643" w:rsidR="00EB3E24">
        <w:rPr>
          <w:sz w:val="24"/>
          <w:szCs w:val="24"/>
          <w:lang w:eastAsia="en-US"/>
        </w:rPr>
        <w:t xml:space="preserve"> </w:t>
      </w:r>
      <w:hyperlink w:history="1" r:id="rId27">
        <w:r w:rsidRPr="00106643" w:rsidR="00EB3E24">
          <w:rPr>
            <w:rStyle w:val="Hyperlink"/>
            <w:color w:val="auto"/>
            <w:sz w:val="24"/>
            <w:szCs w:val="24"/>
            <w:u w:val="none"/>
            <w:lang w:eastAsia="en-US"/>
          </w:rPr>
          <w:t>https://docs.microsoft.com/</w:t>
        </w:r>
        <w:r w:rsidRPr="00106643" w:rsidR="003D4906">
          <w:rPr>
            <w:rStyle w:val="Hyperlink"/>
            <w:color w:val="auto"/>
            <w:sz w:val="24"/>
            <w:szCs w:val="24"/>
            <w:u w:val="none"/>
            <w:lang w:eastAsia="en-US"/>
          </w:rPr>
          <w:t>en-us</w:t>
        </w:r>
        <w:r w:rsidRPr="00106643" w:rsidR="00EB3E24">
          <w:rPr>
            <w:rStyle w:val="Hyperlink"/>
            <w:color w:val="auto"/>
            <w:sz w:val="24"/>
            <w:szCs w:val="24"/>
            <w:u w:val="none"/>
            <w:lang w:eastAsia="en-US"/>
          </w:rPr>
          <w:t>/azure/iot-fundamentals/iot-introduction</w:t>
        </w:r>
      </w:hyperlink>
      <w:r w:rsidRPr="00106643">
        <w:rPr>
          <w:sz w:val="24"/>
          <w:szCs w:val="24"/>
          <w:lang w:eastAsia="en-US"/>
        </w:rPr>
        <w:t>. [Accessed March 26, 2021]. </w:t>
      </w:r>
    </w:p>
    <w:p w:rsidRPr="00106643" w:rsidR="00C75632" w:rsidP="00AA0606" w:rsidRDefault="00C75632" w14:paraId="395103B7" w14:textId="3B3FB29F">
      <w:pPr>
        <w:spacing w:after="240" w:line="240" w:lineRule="auto"/>
        <w:ind w:left="720" w:right="0" w:hanging="720"/>
        <w:textAlignment w:val="baseline"/>
        <w:rPr>
          <w:sz w:val="24"/>
          <w:szCs w:val="24"/>
          <w:lang w:eastAsia="en-US"/>
        </w:rPr>
      </w:pPr>
      <w:r w:rsidRPr="00106643">
        <w:rPr>
          <w:sz w:val="24"/>
          <w:szCs w:val="24"/>
          <w:lang w:eastAsia="en-US"/>
        </w:rPr>
        <w:t>[</w:t>
      </w:r>
      <w:r w:rsidR="007D0EC9">
        <w:rPr>
          <w:sz w:val="24"/>
          <w:szCs w:val="24"/>
          <w:lang w:eastAsia="en-US"/>
        </w:rPr>
        <w:t>11</w:t>
      </w:r>
      <w:r w:rsidRPr="00106643">
        <w:rPr>
          <w:sz w:val="24"/>
          <w:szCs w:val="24"/>
          <w:lang w:eastAsia="en-US"/>
        </w:rPr>
        <w:t>]</w:t>
      </w:r>
      <w:r w:rsidRPr="00106643" w:rsidR="00AA0606">
        <w:rPr>
          <w:sz w:val="24"/>
          <w:szCs w:val="24"/>
          <w:lang w:eastAsia="en-US"/>
        </w:rPr>
        <w:t xml:space="preserve"> </w:t>
      </w:r>
      <w:r w:rsidRPr="00106643" w:rsidR="00AA0606">
        <w:rPr>
          <w:sz w:val="24"/>
          <w:szCs w:val="24"/>
          <w:lang w:eastAsia="en-US"/>
        </w:rPr>
        <w:tab/>
      </w:r>
      <w:r w:rsidRPr="00106643">
        <w:rPr>
          <w:i/>
          <w:sz w:val="24"/>
          <w:szCs w:val="24"/>
          <w:lang w:eastAsia="en-US"/>
        </w:rPr>
        <w:t>Embedded C Coding Standard</w:t>
      </w:r>
      <w:r w:rsidRPr="00106643">
        <w:rPr>
          <w:sz w:val="24"/>
          <w:szCs w:val="24"/>
          <w:lang w:eastAsia="en-US"/>
        </w:rPr>
        <w:t xml:space="preserve">, Edition: BARR-C: 2018, BARR Group. [Online]. Available:  </w:t>
      </w:r>
      <w:hyperlink r:id="rId28">
        <w:r w:rsidRPr="00106643">
          <w:rPr>
            <w:sz w:val="24"/>
            <w:szCs w:val="24"/>
            <w:lang w:eastAsia="en-US"/>
          </w:rPr>
          <w:t>https://barrgroup.com/sites/default/files/barr_c_coding_standard_2018.pdf</w:t>
        </w:r>
      </w:hyperlink>
      <w:r w:rsidRPr="00106643">
        <w:rPr>
          <w:sz w:val="24"/>
          <w:szCs w:val="24"/>
          <w:lang w:eastAsia="en-US"/>
        </w:rPr>
        <w:t>. [Accessed March 26, 2021] </w:t>
      </w:r>
    </w:p>
    <w:p w:rsidRPr="00105451" w:rsidR="00DF26B8" w:rsidP="00DF26B8" w:rsidRDefault="00DF26B8" w14:paraId="6AA7778E" w14:textId="77777777">
      <w:pPr>
        <w:spacing w:after="240" w:line="240" w:lineRule="auto"/>
        <w:ind w:left="720" w:right="0" w:hanging="720"/>
        <w:textAlignment w:val="baseline"/>
        <w:rPr>
          <w:sz w:val="24"/>
          <w:szCs w:val="24"/>
          <w:lang w:eastAsia="en-US"/>
        </w:rPr>
      </w:pPr>
      <w:r w:rsidRPr="00105451">
        <w:rPr>
          <w:sz w:val="24"/>
          <w:szCs w:val="24"/>
          <w:lang w:eastAsia="en-US"/>
        </w:rPr>
        <w:t>[</w:t>
      </w:r>
      <w:r>
        <w:rPr>
          <w:sz w:val="24"/>
          <w:szCs w:val="24"/>
          <w:lang w:eastAsia="en-US"/>
        </w:rPr>
        <w:t>12</w:t>
      </w:r>
      <w:r w:rsidRPr="00105451">
        <w:rPr>
          <w:sz w:val="24"/>
          <w:szCs w:val="24"/>
          <w:lang w:eastAsia="en-US"/>
        </w:rPr>
        <w:t xml:space="preserve">] </w:t>
      </w:r>
      <w:r w:rsidRPr="00105451">
        <w:rPr>
          <w:sz w:val="24"/>
          <w:szCs w:val="24"/>
          <w:lang w:eastAsia="en-US"/>
        </w:rPr>
        <w:tab/>
      </w:r>
      <w:r w:rsidRPr="00105451">
        <w:rPr>
          <w:i/>
          <w:sz w:val="24"/>
          <w:szCs w:val="24"/>
          <w:lang w:eastAsia="en-US"/>
        </w:rPr>
        <w:t>Azure Certified Device catalog</w:t>
      </w:r>
      <w:r w:rsidRPr="00105451">
        <w:rPr>
          <w:sz w:val="24"/>
          <w:szCs w:val="24"/>
          <w:lang w:eastAsia="en-US"/>
        </w:rPr>
        <w:t>. [Online]. Available: </w:t>
      </w:r>
      <w:hyperlink r:id="rId29">
        <w:r w:rsidRPr="00105451">
          <w:rPr>
            <w:sz w:val="24"/>
            <w:szCs w:val="24"/>
            <w:lang w:eastAsia="en-US"/>
          </w:rPr>
          <w:t>https://devicecatalog.azure.com/</w:t>
        </w:r>
      </w:hyperlink>
      <w:r w:rsidRPr="00105451">
        <w:rPr>
          <w:sz w:val="24"/>
          <w:szCs w:val="24"/>
          <w:lang w:eastAsia="en-US"/>
        </w:rPr>
        <w:t>. [Accessed March 26, 2021]. </w:t>
      </w:r>
    </w:p>
    <w:p w:rsidRPr="00105451" w:rsidR="00DF26B8" w:rsidP="00DF26B8" w:rsidRDefault="00DF26B8" w14:paraId="67726E1A" w14:textId="77777777">
      <w:pPr>
        <w:spacing w:after="240" w:line="240" w:lineRule="auto"/>
        <w:ind w:left="720" w:right="0" w:hanging="720"/>
        <w:textAlignment w:val="baseline"/>
        <w:rPr>
          <w:sz w:val="24"/>
          <w:szCs w:val="24"/>
          <w:lang w:eastAsia="en-US"/>
        </w:rPr>
      </w:pPr>
      <w:r w:rsidRPr="00105451">
        <w:rPr>
          <w:sz w:val="24"/>
          <w:szCs w:val="24"/>
          <w:lang w:eastAsia="en-US"/>
        </w:rPr>
        <w:t>[</w:t>
      </w:r>
      <w:r>
        <w:rPr>
          <w:sz w:val="24"/>
          <w:szCs w:val="24"/>
          <w:lang w:eastAsia="en-US"/>
        </w:rPr>
        <w:t>13</w:t>
      </w:r>
      <w:r w:rsidRPr="00105451">
        <w:rPr>
          <w:sz w:val="24"/>
          <w:szCs w:val="24"/>
          <w:lang w:eastAsia="en-US"/>
        </w:rPr>
        <w:t>]</w:t>
      </w:r>
      <w:r w:rsidRPr="00105451">
        <w:rPr>
          <w:sz w:val="24"/>
          <w:szCs w:val="24"/>
        </w:rPr>
        <w:tab/>
      </w:r>
      <w:proofErr w:type="spellStart"/>
      <w:r w:rsidRPr="00105451">
        <w:rPr>
          <w:sz w:val="24"/>
          <w:szCs w:val="24"/>
          <w:lang w:eastAsia="en-US"/>
        </w:rPr>
        <w:t>garycentric</w:t>
      </w:r>
      <w:proofErr w:type="spellEnd"/>
      <w:r w:rsidRPr="00105451">
        <w:rPr>
          <w:sz w:val="24"/>
          <w:szCs w:val="24"/>
          <w:lang w:eastAsia="en-US"/>
        </w:rPr>
        <w:t>, </w:t>
      </w:r>
      <w:proofErr w:type="spellStart"/>
      <w:r w:rsidRPr="00105451">
        <w:rPr>
          <w:sz w:val="24"/>
          <w:szCs w:val="24"/>
          <w:lang w:eastAsia="en-US"/>
        </w:rPr>
        <w:t>Kellylorenebaker</w:t>
      </w:r>
      <w:proofErr w:type="spellEnd"/>
      <w:r w:rsidRPr="00105451">
        <w:rPr>
          <w:sz w:val="24"/>
          <w:szCs w:val="24"/>
          <w:lang w:eastAsia="en-US"/>
        </w:rPr>
        <w:t>, and </w:t>
      </w:r>
      <w:proofErr w:type="spellStart"/>
      <w:r w:rsidRPr="00105451">
        <w:rPr>
          <w:sz w:val="24"/>
          <w:szCs w:val="24"/>
          <w:lang w:eastAsia="en-US"/>
        </w:rPr>
        <w:t>cmcclister</w:t>
      </w:r>
      <w:proofErr w:type="spellEnd"/>
      <w:r w:rsidRPr="00105451">
        <w:rPr>
          <w:sz w:val="24"/>
          <w:szCs w:val="24"/>
          <w:lang w:eastAsia="en-US"/>
        </w:rPr>
        <w:t>, “Zero Trust Deployment Center,” </w:t>
      </w:r>
      <w:r w:rsidRPr="00105451">
        <w:rPr>
          <w:i/>
          <w:sz w:val="24"/>
          <w:szCs w:val="24"/>
          <w:lang w:eastAsia="en-US"/>
        </w:rPr>
        <w:t>Microsoft Docs</w:t>
      </w:r>
      <w:r w:rsidRPr="00105451">
        <w:rPr>
          <w:sz w:val="24"/>
          <w:szCs w:val="24"/>
          <w:lang w:eastAsia="en-US"/>
        </w:rPr>
        <w:t>, September 30, 2020. [Online]. Available: </w:t>
      </w:r>
      <w:hyperlink r:id="rId30">
        <w:r w:rsidRPr="00105451">
          <w:rPr>
            <w:sz w:val="24"/>
            <w:szCs w:val="24"/>
            <w:lang w:eastAsia="en-US"/>
          </w:rPr>
          <w:t>https://docs.microsoft.com/en-us/security/zero-trust/</w:t>
        </w:r>
      </w:hyperlink>
      <w:r w:rsidRPr="00105451">
        <w:rPr>
          <w:sz w:val="24"/>
          <w:szCs w:val="24"/>
          <w:lang w:eastAsia="en-US"/>
        </w:rPr>
        <w:t>. [Accessed March 26, 2021]. </w:t>
      </w:r>
    </w:p>
    <w:p w:rsidRPr="00106643" w:rsidR="00C75632" w:rsidP="00DF26B8" w:rsidRDefault="00DF26B8" w14:paraId="74085885" w14:textId="78E31FCD">
      <w:pPr>
        <w:spacing w:after="240" w:line="240" w:lineRule="auto"/>
        <w:ind w:left="720" w:right="0" w:hanging="720"/>
        <w:textAlignment w:val="baseline"/>
        <w:rPr>
          <w:sz w:val="24"/>
          <w:szCs w:val="24"/>
          <w:lang w:eastAsia="en-US"/>
        </w:rPr>
      </w:pPr>
      <w:r w:rsidRPr="00105451">
        <w:rPr>
          <w:sz w:val="24"/>
          <w:szCs w:val="24"/>
          <w:lang w:eastAsia="en-US"/>
        </w:rPr>
        <w:t>[</w:t>
      </w:r>
      <w:r>
        <w:rPr>
          <w:sz w:val="24"/>
          <w:szCs w:val="24"/>
          <w:lang w:eastAsia="en-US"/>
        </w:rPr>
        <w:t>14</w:t>
      </w:r>
      <w:r w:rsidRPr="00105451">
        <w:rPr>
          <w:sz w:val="24"/>
          <w:szCs w:val="24"/>
          <w:lang w:eastAsia="en-US"/>
        </w:rPr>
        <w:t xml:space="preserve">] </w:t>
      </w:r>
      <w:r w:rsidRPr="00105451">
        <w:rPr>
          <w:sz w:val="24"/>
          <w:szCs w:val="24"/>
          <w:lang w:eastAsia="en-US"/>
        </w:rPr>
        <w:tab/>
      </w:r>
      <w:r w:rsidRPr="00105451">
        <w:rPr>
          <w:sz w:val="24"/>
          <w:szCs w:val="24"/>
          <w:lang w:eastAsia="en-US"/>
        </w:rPr>
        <w:t>S. Rose, “Zero Trust Architecture,” August 2020. [Online]. Available: https://nvlpubs.nist.gov/nistpubs/SpecialPublications/NIST.SP.800-207.pdf. [Accessed March 26, 2021]. </w:t>
      </w:r>
    </w:p>
    <w:p w:rsidRPr="00106643" w:rsidR="00C75632" w:rsidP="00AA0606" w:rsidRDefault="00C75632" w14:paraId="7F38ECBC" w14:textId="696701C3">
      <w:pPr>
        <w:spacing w:after="240" w:line="240" w:lineRule="auto"/>
        <w:ind w:left="720" w:right="0" w:hanging="720"/>
        <w:textAlignment w:val="baseline"/>
        <w:rPr>
          <w:sz w:val="24"/>
          <w:szCs w:val="24"/>
          <w:lang w:eastAsia="en-US"/>
        </w:rPr>
      </w:pPr>
      <w:r w:rsidRPr="00106643">
        <w:rPr>
          <w:sz w:val="24"/>
          <w:szCs w:val="24"/>
          <w:lang w:eastAsia="en-US"/>
        </w:rPr>
        <w:t>[</w:t>
      </w:r>
      <w:r w:rsidR="007149FA">
        <w:rPr>
          <w:sz w:val="24"/>
          <w:szCs w:val="24"/>
          <w:lang w:eastAsia="en-US"/>
        </w:rPr>
        <w:t>15</w:t>
      </w:r>
      <w:r w:rsidRPr="00106643">
        <w:rPr>
          <w:sz w:val="24"/>
          <w:szCs w:val="24"/>
          <w:lang w:eastAsia="en-US"/>
        </w:rPr>
        <w:t>]</w:t>
      </w:r>
      <w:r w:rsidRPr="00106643" w:rsidR="00AA0606">
        <w:rPr>
          <w:sz w:val="24"/>
          <w:szCs w:val="24"/>
          <w:lang w:eastAsia="en-US"/>
        </w:rPr>
        <w:t xml:space="preserve"> </w:t>
      </w:r>
      <w:r w:rsidRPr="00106643" w:rsidR="00AA0606">
        <w:rPr>
          <w:sz w:val="24"/>
          <w:szCs w:val="24"/>
          <w:lang w:eastAsia="en-US"/>
        </w:rPr>
        <w:tab/>
      </w:r>
      <w:r w:rsidRPr="00106643">
        <w:rPr>
          <w:sz w:val="24"/>
          <w:szCs w:val="24"/>
          <w:lang w:eastAsia="en-US"/>
        </w:rPr>
        <w:t>M. E. Garcia, P. A. Grassi, and J. L. Fenton, “NIST Special Publication 800-63-3: Digital Identity Guidelines,” </w:t>
      </w:r>
      <w:r w:rsidRPr="00106643">
        <w:rPr>
          <w:i/>
          <w:sz w:val="24"/>
          <w:szCs w:val="24"/>
          <w:lang w:eastAsia="en-US"/>
        </w:rPr>
        <w:t>National Institute of Standards and Technology</w:t>
      </w:r>
      <w:r w:rsidRPr="00106643">
        <w:rPr>
          <w:sz w:val="24"/>
          <w:szCs w:val="24"/>
          <w:lang w:eastAsia="en-US"/>
        </w:rPr>
        <w:t xml:space="preserve">, March 2, 2020. [Online]. Available:  </w:t>
      </w:r>
      <w:hyperlink r:id="rId31">
        <w:r w:rsidRPr="00106643">
          <w:rPr>
            <w:sz w:val="24"/>
            <w:szCs w:val="24"/>
            <w:lang w:eastAsia="en-US"/>
          </w:rPr>
          <w:t>https://nvlpubs.nist.gov/nistpubs/SpecialPublications/NIST.SP.800-63-3.pdf</w:t>
        </w:r>
      </w:hyperlink>
      <w:r w:rsidRPr="00106643">
        <w:rPr>
          <w:sz w:val="24"/>
          <w:szCs w:val="24"/>
          <w:lang w:eastAsia="en-US"/>
        </w:rPr>
        <w:t>. [Accessed: March</w:t>
      </w:r>
      <w:r w:rsidRPr="00106643" w:rsidR="00116A7D">
        <w:rPr>
          <w:sz w:val="24"/>
          <w:szCs w:val="24"/>
          <w:lang w:eastAsia="en-US"/>
        </w:rPr>
        <w:t xml:space="preserve"> </w:t>
      </w:r>
      <w:r w:rsidRPr="00106643">
        <w:rPr>
          <w:sz w:val="24"/>
          <w:szCs w:val="24"/>
          <w:lang w:eastAsia="en-US"/>
        </w:rPr>
        <w:t>26, 2021]. </w:t>
      </w:r>
    </w:p>
    <w:p w:rsidRPr="00106643" w:rsidR="00D81E40" w:rsidP="002075D5" w:rsidRDefault="00D81E40" w14:paraId="4D5FA584" w14:textId="5CB7A6E9">
      <w:pPr>
        <w:spacing w:before="100" w:beforeAutospacing="1" w:after="240" w:line="240" w:lineRule="auto"/>
        <w:ind w:left="720" w:right="0" w:hanging="720"/>
        <w:rPr>
          <w:sz w:val="24"/>
          <w:szCs w:val="24"/>
          <w:lang w:eastAsia="en-US"/>
        </w:rPr>
      </w:pPr>
      <w:r w:rsidRPr="00106643">
        <w:rPr>
          <w:sz w:val="24"/>
          <w:szCs w:val="24"/>
          <w:lang w:eastAsia="en-US"/>
        </w:rPr>
        <w:t>[</w:t>
      </w:r>
      <w:r w:rsidRPr="00105451">
        <w:rPr>
          <w:sz w:val="24"/>
          <w:szCs w:val="24"/>
          <w:lang w:eastAsia="en-US"/>
        </w:rPr>
        <w:t>1</w:t>
      </w:r>
      <w:r w:rsidR="001505E4">
        <w:rPr>
          <w:sz w:val="24"/>
          <w:szCs w:val="24"/>
          <w:lang w:eastAsia="en-US"/>
        </w:rPr>
        <w:t>6</w:t>
      </w:r>
      <w:r w:rsidRPr="00106643">
        <w:rPr>
          <w:sz w:val="24"/>
          <w:szCs w:val="24"/>
          <w:lang w:eastAsia="en-US"/>
        </w:rPr>
        <w:t xml:space="preserve">] </w:t>
      </w:r>
      <w:r w:rsidRPr="00106643" w:rsidR="0005672B">
        <w:rPr>
          <w:sz w:val="24"/>
          <w:szCs w:val="24"/>
          <w:lang w:eastAsia="en-US"/>
        </w:rPr>
        <w:tab/>
      </w:r>
      <w:r w:rsidRPr="00106643">
        <w:rPr>
          <w:sz w:val="24"/>
          <w:szCs w:val="24"/>
          <w:lang w:eastAsia="en-US"/>
        </w:rPr>
        <w:t xml:space="preserve">“2021 Home Automation Cost: Smart Home Costs,” </w:t>
      </w:r>
      <w:r w:rsidRPr="00106643">
        <w:rPr>
          <w:i/>
          <w:iCs/>
          <w:sz w:val="24"/>
          <w:szCs w:val="24"/>
          <w:lang w:eastAsia="en-US"/>
        </w:rPr>
        <w:t>Fixr.com</w:t>
      </w:r>
      <w:r w:rsidRPr="00106643">
        <w:rPr>
          <w:sz w:val="24"/>
          <w:szCs w:val="24"/>
          <w:lang w:eastAsia="en-US"/>
        </w:rPr>
        <w:t xml:space="preserve">, 04-Mar-2021. [Online]. Available: https://www.fixr.com/costs/home-automation. [Accessed: </w:t>
      </w:r>
      <w:r w:rsidRPr="00106643" w:rsidR="00A82C94">
        <w:rPr>
          <w:sz w:val="24"/>
          <w:szCs w:val="24"/>
          <w:lang w:eastAsia="en-US"/>
        </w:rPr>
        <w:t xml:space="preserve">April </w:t>
      </w:r>
      <w:r w:rsidRPr="00106643">
        <w:rPr>
          <w:sz w:val="24"/>
          <w:szCs w:val="24"/>
          <w:lang w:eastAsia="en-US"/>
        </w:rPr>
        <w:t>16</w:t>
      </w:r>
      <w:r w:rsidRPr="00106643" w:rsidR="00A82C94">
        <w:rPr>
          <w:sz w:val="24"/>
          <w:szCs w:val="24"/>
          <w:lang w:eastAsia="en-US"/>
        </w:rPr>
        <w:t xml:space="preserve">, </w:t>
      </w:r>
      <w:r w:rsidRPr="00106643">
        <w:rPr>
          <w:sz w:val="24"/>
          <w:szCs w:val="24"/>
          <w:lang w:eastAsia="en-US"/>
        </w:rPr>
        <w:t xml:space="preserve">2021]. </w:t>
      </w:r>
    </w:p>
    <w:p w:rsidRPr="00106643" w:rsidR="00A82C94" w:rsidP="002075D5" w:rsidRDefault="00A82C94" w14:paraId="2F59974E" w14:textId="236CBDEB">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17</w:t>
      </w:r>
      <w:r w:rsidRPr="00106643">
        <w:rPr>
          <w:sz w:val="24"/>
          <w:szCs w:val="24"/>
          <w:lang w:eastAsia="en-US"/>
        </w:rPr>
        <w:t xml:space="preserve">] </w:t>
      </w:r>
      <w:r w:rsidRPr="00106643" w:rsidR="0005672B">
        <w:rPr>
          <w:sz w:val="24"/>
          <w:szCs w:val="24"/>
          <w:lang w:eastAsia="en-US"/>
        </w:rPr>
        <w:tab/>
      </w:r>
      <w:r w:rsidRPr="00106643">
        <w:rPr>
          <w:sz w:val="24"/>
          <w:szCs w:val="24"/>
          <w:lang w:eastAsia="en-US"/>
        </w:rPr>
        <w:t xml:space="preserve">“Learn how much it costs to Install a Home Automation System.,” </w:t>
      </w:r>
      <w:r w:rsidRPr="00106643">
        <w:rPr>
          <w:i/>
          <w:iCs/>
          <w:sz w:val="24"/>
          <w:szCs w:val="24"/>
          <w:lang w:eastAsia="en-US"/>
        </w:rPr>
        <w:t>HomeAdvisor</w:t>
      </w:r>
      <w:r w:rsidRPr="00106643">
        <w:rPr>
          <w:sz w:val="24"/>
          <w:szCs w:val="24"/>
          <w:lang w:eastAsia="en-US"/>
        </w:rPr>
        <w:t xml:space="preserve">. [Online]. Available: https://www.homeadvisor.com/cost/electrical/install-or-repair-a-home-automation-system/. [Accessed: April 16, 2021]. </w:t>
      </w:r>
    </w:p>
    <w:p w:rsidRPr="00106643" w:rsidR="009416FC" w:rsidP="002075D5" w:rsidRDefault="0005672B" w14:paraId="7401D812" w14:textId="676CD291">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18</w:t>
      </w:r>
      <w:r w:rsidRPr="00106643">
        <w:rPr>
          <w:sz w:val="24"/>
          <w:szCs w:val="24"/>
          <w:lang w:eastAsia="en-US"/>
        </w:rPr>
        <w:t xml:space="preserve">] </w:t>
      </w:r>
      <w:r w:rsidRPr="00106643">
        <w:rPr>
          <w:sz w:val="24"/>
          <w:szCs w:val="24"/>
          <w:lang w:eastAsia="en-US"/>
        </w:rPr>
        <w:tab/>
      </w:r>
      <w:r w:rsidRPr="00106643" w:rsidR="009416FC">
        <w:rPr>
          <w:sz w:val="24"/>
          <w:szCs w:val="24"/>
          <w:lang w:eastAsia="en-US"/>
        </w:rPr>
        <w:t xml:space="preserve">“How Much Does it Cost to Install Home Automation </w:t>
      </w:r>
      <w:proofErr w:type="gramStart"/>
      <w:r w:rsidRPr="00106643" w:rsidR="009416FC">
        <w:rPr>
          <w:sz w:val="24"/>
          <w:szCs w:val="24"/>
          <w:lang w:eastAsia="en-US"/>
        </w:rPr>
        <w:t>Systems?,</w:t>
      </w:r>
      <w:proofErr w:type="gramEnd"/>
      <w:r w:rsidRPr="00106643" w:rsidR="009416FC">
        <w:rPr>
          <w:sz w:val="24"/>
          <w:szCs w:val="24"/>
          <w:lang w:eastAsia="en-US"/>
        </w:rPr>
        <w:t xml:space="preserve">” </w:t>
      </w:r>
      <w:r w:rsidRPr="00106643" w:rsidR="009416FC">
        <w:rPr>
          <w:i/>
          <w:iCs/>
          <w:sz w:val="24"/>
          <w:szCs w:val="24"/>
          <w:lang w:eastAsia="en-US"/>
        </w:rPr>
        <w:t>2021 Home Automation System Costs | Smart Home Automation</w:t>
      </w:r>
      <w:r w:rsidRPr="00106643" w:rsidR="009416FC">
        <w:rPr>
          <w:sz w:val="24"/>
          <w:szCs w:val="24"/>
          <w:lang w:eastAsia="en-US"/>
        </w:rPr>
        <w:t xml:space="preserve">. [Online]. Available: https://www.improvenet.com/r/costs-and-prices/home-automation-system-cost. [Accessed: </w:t>
      </w:r>
      <w:r w:rsidRPr="00106643" w:rsidR="0096523A">
        <w:rPr>
          <w:sz w:val="24"/>
          <w:szCs w:val="24"/>
          <w:lang w:eastAsia="en-US"/>
        </w:rPr>
        <w:t xml:space="preserve">April </w:t>
      </w:r>
      <w:r w:rsidRPr="00106643" w:rsidR="009416FC">
        <w:rPr>
          <w:sz w:val="24"/>
          <w:szCs w:val="24"/>
          <w:lang w:eastAsia="en-US"/>
        </w:rPr>
        <w:t>16</w:t>
      </w:r>
      <w:r w:rsidRPr="00106643" w:rsidR="0096523A">
        <w:rPr>
          <w:sz w:val="24"/>
          <w:szCs w:val="24"/>
          <w:lang w:eastAsia="en-US"/>
        </w:rPr>
        <w:t xml:space="preserve">, </w:t>
      </w:r>
      <w:r w:rsidRPr="00106643" w:rsidR="009416FC">
        <w:rPr>
          <w:sz w:val="24"/>
          <w:szCs w:val="24"/>
          <w:lang w:eastAsia="en-US"/>
        </w:rPr>
        <w:t xml:space="preserve">2021]. </w:t>
      </w:r>
    </w:p>
    <w:p w:rsidRPr="00106643" w:rsidR="00FD4B26" w:rsidP="002075D5" w:rsidRDefault="0005672B" w14:paraId="1D77D637" w14:textId="4032820C">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19</w:t>
      </w:r>
      <w:r w:rsidRPr="00106643">
        <w:rPr>
          <w:sz w:val="24"/>
          <w:szCs w:val="24"/>
          <w:lang w:eastAsia="en-US"/>
        </w:rPr>
        <w:t>]</w:t>
      </w:r>
      <w:r w:rsidRPr="00106643">
        <w:rPr>
          <w:sz w:val="24"/>
          <w:szCs w:val="24"/>
          <w:lang w:eastAsia="en-US"/>
        </w:rPr>
        <w:tab/>
      </w:r>
      <w:r w:rsidRPr="00106643" w:rsidR="00FD4B26">
        <w:rPr>
          <w:sz w:val="24"/>
          <w:szCs w:val="24"/>
          <w:lang w:eastAsia="en-US"/>
        </w:rPr>
        <w:t xml:space="preserve">“Transparent Pricing. Flexible Options.,” </w:t>
      </w:r>
      <w:r w:rsidRPr="00106643" w:rsidR="00FD4B26">
        <w:rPr>
          <w:i/>
          <w:iCs/>
          <w:sz w:val="24"/>
          <w:szCs w:val="24"/>
          <w:lang w:eastAsia="en-US"/>
        </w:rPr>
        <w:t xml:space="preserve">Ignition Software Pricing for SCADA, </w:t>
      </w:r>
      <w:proofErr w:type="spellStart"/>
      <w:r w:rsidRPr="00106643" w:rsidR="00FD4B26">
        <w:rPr>
          <w:i/>
          <w:iCs/>
          <w:sz w:val="24"/>
          <w:szCs w:val="24"/>
          <w:lang w:eastAsia="en-US"/>
        </w:rPr>
        <w:t>IIoT</w:t>
      </w:r>
      <w:proofErr w:type="spellEnd"/>
      <w:r w:rsidRPr="00106643" w:rsidR="00FD4B26">
        <w:rPr>
          <w:i/>
          <w:iCs/>
          <w:sz w:val="24"/>
          <w:szCs w:val="24"/>
          <w:lang w:eastAsia="en-US"/>
        </w:rPr>
        <w:t>, MES and More</w:t>
      </w:r>
      <w:r w:rsidRPr="00106643" w:rsidR="00FD4B26">
        <w:rPr>
          <w:sz w:val="24"/>
          <w:szCs w:val="24"/>
          <w:lang w:eastAsia="en-US"/>
        </w:rPr>
        <w:t xml:space="preserve">. [Online]. Available: https://inductiveautomation.com/pricing/ignition. [Accessed: </w:t>
      </w:r>
      <w:r w:rsidRPr="00106643" w:rsidR="0096523A">
        <w:rPr>
          <w:sz w:val="24"/>
          <w:szCs w:val="24"/>
          <w:lang w:eastAsia="en-US"/>
        </w:rPr>
        <w:t xml:space="preserve">April </w:t>
      </w:r>
      <w:r w:rsidRPr="00106643" w:rsidR="00FD4B26">
        <w:rPr>
          <w:sz w:val="24"/>
          <w:szCs w:val="24"/>
          <w:lang w:eastAsia="en-US"/>
        </w:rPr>
        <w:t>16</w:t>
      </w:r>
      <w:r w:rsidRPr="00106643" w:rsidR="0096523A">
        <w:rPr>
          <w:sz w:val="24"/>
          <w:szCs w:val="24"/>
          <w:lang w:eastAsia="en-US"/>
        </w:rPr>
        <w:t xml:space="preserve">, </w:t>
      </w:r>
      <w:r w:rsidRPr="00106643" w:rsidR="00FD4B26">
        <w:rPr>
          <w:sz w:val="24"/>
          <w:szCs w:val="24"/>
          <w:lang w:eastAsia="en-US"/>
        </w:rPr>
        <w:t xml:space="preserve">2021]. </w:t>
      </w:r>
    </w:p>
    <w:p w:rsidRPr="00106643" w:rsidR="00992705" w:rsidP="002075D5" w:rsidRDefault="00992705" w14:paraId="176F4F90" w14:textId="272DF872">
      <w:pPr>
        <w:pStyle w:val="NormalWeb"/>
        <w:spacing w:after="240" w:afterAutospacing="0" w:line="240" w:lineRule="auto"/>
        <w:ind w:left="720" w:hanging="720"/>
      </w:pPr>
      <w:r w:rsidRPr="00106643">
        <w:t>[</w:t>
      </w:r>
      <w:r w:rsidR="001505E4">
        <w:t>20</w:t>
      </w:r>
      <w:r w:rsidRPr="00106643">
        <w:t xml:space="preserve">] </w:t>
      </w:r>
      <w:r w:rsidRPr="00106643">
        <w:tab/>
      </w:r>
      <w:r w:rsidRPr="00106643">
        <w:t xml:space="preserve">J. LaChance and J. Seay, “Competing to Win,” in </w:t>
      </w:r>
      <w:r w:rsidRPr="00106643">
        <w:rPr>
          <w:i/>
          <w:iCs/>
        </w:rPr>
        <w:t>GE Digital Alliance Program</w:t>
      </w:r>
      <w:r w:rsidRPr="00106643">
        <w:t xml:space="preserve">, April 16, 2021. </w:t>
      </w:r>
    </w:p>
    <w:p w:rsidRPr="00106643" w:rsidR="00116C23" w:rsidP="00116A7D" w:rsidRDefault="0005672B" w14:paraId="38C4EB12" w14:textId="5F099584">
      <w:pPr>
        <w:pStyle w:val="NormalWeb"/>
        <w:spacing w:line="240" w:lineRule="auto"/>
        <w:ind w:left="720" w:hanging="720"/>
      </w:pPr>
      <w:r w:rsidRPr="00106643">
        <w:t>[</w:t>
      </w:r>
      <w:r w:rsidR="001505E4">
        <w:t>21</w:t>
      </w:r>
      <w:r w:rsidRPr="00106643" w:rsidR="0074FBE0">
        <w:t>]</w:t>
      </w:r>
      <w:r w:rsidRPr="00106643" w:rsidR="00116C23">
        <w:t xml:space="preserve"> </w:t>
      </w:r>
      <w:r w:rsidRPr="00106643" w:rsidR="00116A7D">
        <w:tab/>
      </w:r>
      <w:r w:rsidRPr="00106643" w:rsidR="00116C23">
        <w:t xml:space="preserve">“Case Studies,” </w:t>
      </w:r>
      <w:r w:rsidRPr="00106643" w:rsidR="00116C23">
        <w:rPr>
          <w:i/>
          <w:iCs/>
        </w:rPr>
        <w:t>Featured | Inductive Automation</w:t>
      </w:r>
      <w:r w:rsidRPr="00106643" w:rsidR="00116C23">
        <w:t>. [Online]. Available:</w:t>
      </w:r>
      <w:r w:rsidRPr="00106643" w:rsidR="0074FBE0">
        <w:t xml:space="preserve"> https://inductiveautomation.com/resources/casestudy</w:t>
      </w:r>
      <w:r w:rsidRPr="00106643" w:rsidR="00116C23">
        <w:t xml:space="preserve">. [Accessed: </w:t>
      </w:r>
      <w:r w:rsidRPr="00106643" w:rsidR="00116A7D">
        <w:t xml:space="preserve">April </w:t>
      </w:r>
      <w:r w:rsidRPr="00106643" w:rsidR="00116C23">
        <w:t>16</w:t>
      </w:r>
      <w:r w:rsidRPr="00106643" w:rsidR="00116A7D">
        <w:t xml:space="preserve">, </w:t>
      </w:r>
      <w:r w:rsidRPr="00106643" w:rsidR="00116C23">
        <w:t xml:space="preserve">2021]. </w:t>
      </w:r>
    </w:p>
    <w:p w:rsidRPr="00106643" w:rsidR="6DDC0D76" w:rsidP="00116A7D" w:rsidRDefault="0074FBE0" w14:paraId="72316296" w14:textId="42C2C845">
      <w:pPr>
        <w:pStyle w:val="NormalWeb"/>
        <w:spacing w:line="240" w:lineRule="auto"/>
        <w:ind w:left="720" w:hanging="720"/>
      </w:pPr>
      <w:r w:rsidRPr="00106643">
        <w:t>[</w:t>
      </w:r>
      <w:r w:rsidR="001505E4">
        <w:t>22</w:t>
      </w:r>
      <w:r w:rsidRPr="00106643">
        <w:t>]</w:t>
      </w:r>
      <w:r w:rsidRPr="00106643" w:rsidR="00116A7D">
        <w:tab/>
      </w:r>
      <w:r w:rsidRPr="00106643" w:rsidR="00116A7D">
        <w:t xml:space="preserve">“Customer Stories: Industrial Internet: GE Digital,” </w:t>
      </w:r>
      <w:r w:rsidRPr="00106643" w:rsidR="00116A7D">
        <w:rPr>
          <w:i/>
          <w:iCs/>
        </w:rPr>
        <w:t>Customer Stories | Industrial Internet | GE Digital</w:t>
      </w:r>
      <w:r w:rsidRPr="00106643" w:rsidR="00116A7D">
        <w:t xml:space="preserve">. [Online]. Available: https://www.ge.com/digital/customers. [Accessed: April 16, 2021]. </w:t>
      </w:r>
    </w:p>
    <w:p w:rsidR="002947D3" w:rsidP="002947D3" w:rsidRDefault="0005672B" w14:paraId="108260FE" w14:textId="3092421B">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23</w:t>
      </w:r>
      <w:r w:rsidRPr="00106643">
        <w:rPr>
          <w:sz w:val="24"/>
          <w:szCs w:val="24"/>
          <w:lang w:eastAsia="en-US"/>
        </w:rPr>
        <w:t xml:space="preserve">] </w:t>
      </w:r>
      <w:r w:rsidRPr="00106643">
        <w:rPr>
          <w:sz w:val="24"/>
          <w:szCs w:val="24"/>
        </w:rPr>
        <w:tab/>
      </w:r>
      <w:r w:rsidRPr="00106643" w:rsidR="0096523A">
        <w:rPr>
          <w:sz w:val="24"/>
          <w:szCs w:val="24"/>
          <w:lang w:eastAsia="en-US"/>
        </w:rPr>
        <w:t xml:space="preserve">“What is ECE at Georgia </w:t>
      </w:r>
      <w:proofErr w:type="gramStart"/>
      <w:r w:rsidRPr="00106643" w:rsidR="0096523A">
        <w:rPr>
          <w:sz w:val="24"/>
          <w:szCs w:val="24"/>
          <w:lang w:eastAsia="en-US"/>
        </w:rPr>
        <w:t>Tech?,</w:t>
      </w:r>
      <w:proofErr w:type="gramEnd"/>
      <w:r w:rsidRPr="00106643" w:rsidR="0096523A">
        <w:rPr>
          <w:sz w:val="24"/>
          <w:szCs w:val="24"/>
          <w:lang w:eastAsia="en-US"/>
        </w:rPr>
        <w:t xml:space="preserve">” </w:t>
      </w:r>
      <w:r w:rsidRPr="00106643" w:rsidR="0096523A">
        <w:rPr>
          <w:i/>
          <w:iCs/>
          <w:sz w:val="24"/>
          <w:szCs w:val="24"/>
          <w:lang w:eastAsia="en-US"/>
        </w:rPr>
        <w:t>School of Electrical and Computer Engineering at the Georgia Institute of Technology</w:t>
      </w:r>
      <w:r w:rsidRPr="00106643" w:rsidR="0096523A">
        <w:rPr>
          <w:sz w:val="24"/>
          <w:szCs w:val="24"/>
          <w:lang w:eastAsia="en-US"/>
        </w:rPr>
        <w:t xml:space="preserve">. [Online]. Available: https://www.ece.gatech.edu/what-ece-georgia-tech. [Accessed: </w:t>
      </w:r>
      <w:r w:rsidRPr="00106643">
        <w:rPr>
          <w:sz w:val="24"/>
          <w:szCs w:val="24"/>
          <w:lang w:eastAsia="en-US"/>
        </w:rPr>
        <w:t xml:space="preserve">April </w:t>
      </w:r>
      <w:r w:rsidRPr="00106643" w:rsidR="0096523A">
        <w:rPr>
          <w:sz w:val="24"/>
          <w:szCs w:val="24"/>
          <w:lang w:eastAsia="en-US"/>
        </w:rPr>
        <w:t>16</w:t>
      </w:r>
      <w:r w:rsidRPr="00106643">
        <w:rPr>
          <w:sz w:val="24"/>
          <w:szCs w:val="24"/>
          <w:lang w:eastAsia="en-US"/>
        </w:rPr>
        <w:t xml:space="preserve">, </w:t>
      </w:r>
      <w:r w:rsidRPr="00106643" w:rsidR="0096523A">
        <w:rPr>
          <w:sz w:val="24"/>
          <w:szCs w:val="24"/>
          <w:lang w:eastAsia="en-US"/>
        </w:rPr>
        <w:t>2021]</w:t>
      </w:r>
    </w:p>
    <w:p w:rsidR="001B0E3F" w:rsidP="002947D3" w:rsidRDefault="001B0E3F" w14:paraId="75FEC4AC" w14:textId="49CBE389">
      <w:pPr>
        <w:spacing w:before="100" w:beforeAutospacing="1" w:after="240" w:line="240" w:lineRule="auto"/>
        <w:ind w:left="720" w:right="0" w:hanging="720"/>
        <w:rPr>
          <w:sz w:val="24"/>
          <w:szCs w:val="24"/>
          <w:lang w:eastAsia="en-US"/>
        </w:rPr>
      </w:pPr>
    </w:p>
    <w:p w:rsidR="001B0E3F" w:rsidP="002947D3" w:rsidRDefault="001B0E3F" w14:paraId="2DE4CBB9" w14:textId="3D684097">
      <w:pPr>
        <w:spacing w:before="100" w:beforeAutospacing="1" w:after="240" w:line="240" w:lineRule="auto"/>
        <w:ind w:left="720" w:right="0" w:hanging="720"/>
        <w:rPr>
          <w:sz w:val="24"/>
          <w:szCs w:val="24"/>
          <w:lang w:eastAsia="en-US"/>
        </w:rPr>
      </w:pPr>
    </w:p>
    <w:p w:rsidRPr="00106643" w:rsidR="001B0E3F" w:rsidP="002947D3" w:rsidRDefault="001B0E3F" w14:paraId="6382A62A" w14:textId="77777777">
      <w:pPr>
        <w:spacing w:before="100" w:beforeAutospacing="1" w:after="240" w:line="240" w:lineRule="auto"/>
        <w:ind w:left="720" w:right="0" w:hanging="720"/>
        <w:rPr>
          <w:sz w:val="24"/>
          <w:szCs w:val="24"/>
          <w:lang w:eastAsia="en-US"/>
        </w:rPr>
      </w:pPr>
    </w:p>
    <w:p w:rsidR="009604A6" w:rsidP="009604A6" w:rsidRDefault="009604A6" w14:paraId="56DB7C47" w14:textId="07135458">
      <w:pPr>
        <w:pStyle w:val="Heading1"/>
        <w:rPr>
          <w:rFonts w:ascii="Times New Roman" w:hAnsi="Times New Roman" w:cs="Times New Roman"/>
          <w:b/>
          <w:bCs/>
          <w:color w:val="auto"/>
        </w:rPr>
      </w:pPr>
      <w:r w:rsidRPr="02E327CA">
        <w:rPr>
          <w:rFonts w:ascii="Times New Roman" w:hAnsi="Times New Roman" w:cs="Times New Roman"/>
          <w:b/>
          <w:bCs/>
          <w:color w:val="auto"/>
        </w:rPr>
        <w:t xml:space="preserve">Appendix </w:t>
      </w:r>
      <w:r>
        <w:rPr>
          <w:rFonts w:ascii="Times New Roman" w:hAnsi="Times New Roman" w:cs="Times New Roman"/>
          <w:b/>
          <w:bCs/>
          <w:color w:val="auto"/>
        </w:rPr>
        <w:t>A</w:t>
      </w:r>
      <w:r w:rsidRPr="02E327CA">
        <w:rPr>
          <w:rFonts w:ascii="Times New Roman" w:hAnsi="Times New Roman" w:cs="Times New Roman"/>
          <w:b/>
          <w:bCs/>
          <w:color w:val="auto"/>
        </w:rPr>
        <w:t xml:space="preserve"> – </w:t>
      </w:r>
      <w:r w:rsidR="00591513">
        <w:rPr>
          <w:rFonts w:ascii="Times New Roman" w:hAnsi="Times New Roman" w:cs="Times New Roman"/>
          <w:b/>
          <w:bCs/>
          <w:color w:val="auto"/>
        </w:rPr>
        <w:t>Quality Function</w:t>
      </w:r>
      <w:r w:rsidR="008B7784">
        <w:rPr>
          <w:rFonts w:ascii="Times New Roman" w:hAnsi="Times New Roman" w:cs="Times New Roman"/>
          <w:b/>
          <w:bCs/>
          <w:color w:val="auto"/>
        </w:rPr>
        <w:t xml:space="preserve"> Deployment (QFD)</w:t>
      </w:r>
    </w:p>
    <w:p w:rsidR="009604A6" w:rsidP="009604A6" w:rsidRDefault="009604A6" w14:paraId="3D3BA235" w14:textId="3776CD10">
      <w:pPr>
        <w:rPr>
          <w:b/>
          <w:bCs/>
          <w:color w:val="FF0000"/>
          <w:sz w:val="24"/>
          <w:szCs w:val="24"/>
        </w:rPr>
      </w:pPr>
      <w:r w:rsidRPr="1705C33C">
        <w:rPr>
          <w:sz w:val="24"/>
          <w:szCs w:val="24"/>
        </w:rPr>
        <w:t xml:space="preserve">See the following pages for </w:t>
      </w:r>
      <w:r w:rsidR="008B7784">
        <w:rPr>
          <w:sz w:val="24"/>
          <w:szCs w:val="24"/>
        </w:rPr>
        <w:t>the team quality function deployment (QFD).</w:t>
      </w:r>
    </w:p>
    <w:p w:rsidR="6156D4C1" w:rsidP="0017606A" w:rsidRDefault="6156D4C1" w14:paraId="3F7E9AF4" w14:textId="7CF499AA">
      <w:r>
        <w:br w:type="page"/>
      </w:r>
    </w:p>
    <w:p w:rsidR="6156D4C1" w:rsidP="1705C33C" w:rsidRDefault="2F14A0CE" w14:paraId="620E2F59" w14:textId="6E326D45">
      <w:pPr>
        <w:pStyle w:val="Heading1"/>
        <w:rPr>
          <w:rFonts w:ascii="Times New Roman" w:hAnsi="Times New Roman" w:cs="Times New Roman"/>
          <w:b/>
          <w:bCs/>
          <w:color w:val="auto"/>
        </w:rPr>
      </w:pPr>
      <w:r w:rsidRPr="02E327CA">
        <w:rPr>
          <w:rFonts w:ascii="Times New Roman" w:hAnsi="Times New Roman" w:cs="Times New Roman"/>
          <w:b/>
          <w:bCs/>
          <w:color w:val="auto"/>
        </w:rPr>
        <w:t xml:space="preserve">Appendix </w:t>
      </w:r>
      <w:r w:rsidR="009604A6">
        <w:rPr>
          <w:rFonts w:ascii="Times New Roman" w:hAnsi="Times New Roman" w:cs="Times New Roman"/>
          <w:b/>
          <w:bCs/>
          <w:color w:val="auto"/>
        </w:rPr>
        <w:t>B</w:t>
      </w:r>
      <w:r w:rsidRPr="02E327CA">
        <w:rPr>
          <w:rFonts w:ascii="Times New Roman" w:hAnsi="Times New Roman" w:cs="Times New Roman"/>
          <w:b/>
          <w:bCs/>
          <w:color w:val="auto"/>
        </w:rPr>
        <w:t xml:space="preserve"> – Project Gantt Chart</w:t>
      </w:r>
    </w:p>
    <w:p w:rsidR="0017606A" w:rsidP="02E327CA" w:rsidRDefault="2F14A0CE" w14:paraId="69834EC6" w14:textId="1661AB4A">
      <w:pPr>
        <w:rPr>
          <w:b/>
          <w:bCs/>
          <w:color w:val="FF0000"/>
          <w:sz w:val="24"/>
          <w:szCs w:val="24"/>
        </w:rPr>
      </w:pPr>
      <w:r w:rsidRPr="1705C33C">
        <w:rPr>
          <w:sz w:val="24"/>
          <w:szCs w:val="24"/>
        </w:rPr>
        <w:t xml:space="preserve">See the following pages for project Gantt chart. </w:t>
      </w:r>
    </w:p>
    <w:p w:rsidR="0017606A" w:rsidP="669CB3AE" w:rsidRDefault="0017606A" w14:paraId="0C428543" w14:textId="7B8104E9">
      <w:pPr>
        <w:pStyle w:val="Heading1"/>
        <w:rPr>
          <w:rFonts w:ascii="Times New Roman" w:hAnsi="Times New Roman" w:cs="Times New Roman"/>
          <w:b/>
          <w:bCs/>
          <w:color w:val="auto"/>
        </w:rPr>
      </w:pPr>
      <w:r w:rsidRPr="669CB3AE">
        <w:rPr>
          <w:b/>
          <w:bCs/>
          <w:color w:val="FF0000"/>
          <w:sz w:val="24"/>
          <w:szCs w:val="24"/>
        </w:rPr>
        <w:br w:type="page"/>
      </w:r>
      <w:r w:rsidRPr="669CB3AE" w:rsidR="436F78F1">
        <w:rPr>
          <w:rFonts w:ascii="Times New Roman" w:hAnsi="Times New Roman" w:cs="Times New Roman"/>
          <w:b/>
          <w:bCs/>
          <w:color w:val="auto"/>
        </w:rPr>
        <w:t xml:space="preserve">Appendix </w:t>
      </w:r>
      <w:r w:rsidR="009604A6">
        <w:rPr>
          <w:rFonts w:ascii="Times New Roman" w:hAnsi="Times New Roman" w:cs="Times New Roman"/>
          <w:b/>
          <w:bCs/>
          <w:color w:val="auto"/>
        </w:rPr>
        <w:t>C</w:t>
      </w:r>
      <w:r w:rsidRPr="669CB3AE" w:rsidR="436F78F1">
        <w:rPr>
          <w:rFonts w:ascii="Times New Roman" w:hAnsi="Times New Roman" w:cs="Times New Roman"/>
          <w:b/>
          <w:bCs/>
          <w:color w:val="auto"/>
        </w:rPr>
        <w:t xml:space="preserve"> – Project PERT Chart and Analysis</w:t>
      </w:r>
    </w:p>
    <w:p w:rsidR="0017606A" w:rsidP="669CB3AE" w:rsidRDefault="436F78F1" w14:paraId="77FAE862" w14:textId="40B261E0">
      <w:pPr>
        <w:pStyle w:val="CcList"/>
        <w:ind w:left="0" w:right="0" w:firstLine="0"/>
      </w:pPr>
      <w:r w:rsidRPr="669CB3AE">
        <w:rPr>
          <w:sz w:val="24"/>
          <w:szCs w:val="24"/>
        </w:rPr>
        <w:t xml:space="preserve">See the following pages for project PERT chart and corresponding analysis. </w:t>
      </w:r>
    </w:p>
    <w:p w:rsidR="0017606A" w:rsidRDefault="0017606A" w14:paraId="1B6A1F8F" w14:textId="7F9A8F6D">
      <w:pPr>
        <w:rPr>
          <w:b/>
          <w:color w:val="FF0000"/>
        </w:rPr>
      </w:pPr>
    </w:p>
    <w:p w:rsidR="007D0706" w:rsidP="008B59BE" w:rsidRDefault="007D0706" w14:paraId="213FF33C" w14:textId="035721A5"/>
    <w:sectPr w:rsidR="007D0706" w:rsidSect="002457B7">
      <w:pgSz w:w="12240" w:h="15840" w:orient="portrait" w:code="1"/>
      <w:pgMar w:top="1152" w:right="1152" w:bottom="1152" w:left="1152" w:header="63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6CEC" w:rsidP="00B55DA5" w:rsidRDefault="00026CEC" w14:paraId="0E21CED9" w14:textId="77777777">
      <w:r>
        <w:separator/>
      </w:r>
    </w:p>
  </w:endnote>
  <w:endnote w:type="continuationSeparator" w:id="0">
    <w:p w:rsidR="00026CEC" w:rsidP="00B55DA5" w:rsidRDefault="00026CEC" w14:paraId="73849B31" w14:textId="77777777">
      <w:r>
        <w:continuationSeparator/>
      </w:r>
    </w:p>
  </w:endnote>
  <w:endnote w:type="continuationNotice" w:id="1">
    <w:p w:rsidR="00026CEC" w:rsidRDefault="00026CEC" w14:paraId="33BA72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DA5" w:rsidP="0007654B" w:rsidRDefault="00B55DA5" w14:paraId="274B0A1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DA5" w:rsidP="0007654B" w:rsidRDefault="00B55DA5" w14:paraId="04CEFBD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DA5" w:rsidP="0007654B" w:rsidRDefault="00B55DA5" w14:paraId="7985C43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55DA5" w:rsidP="0007654B" w:rsidRDefault="00442806" w14:paraId="1BC5F77C" w14:textId="66712A21">
    <w:pPr>
      <w:pStyle w:val="Footer"/>
      <w:ind w:right="360"/>
    </w:pPr>
    <w:r>
      <w:t xml:space="preserve">Azure </w:t>
    </w:r>
    <w:r w:rsidR="00EA267B">
      <w:t>Zero Trust IoT Networ</w:t>
    </w:r>
    <w:r w:rsidR="00175D38">
      <w:t>k Team (ECE 4871</w:t>
    </w:r>
    <w:r w:rsidR="004C6002">
      <w:t xml:space="preserve"> Team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DA5" w:rsidP="008166B6" w:rsidRDefault="008166B6" w14:paraId="41F73AC5" w14:textId="11C3B3A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6CEC" w:rsidP="00B55DA5" w:rsidRDefault="00026CEC" w14:paraId="1245F1DB" w14:textId="77777777">
      <w:r>
        <w:separator/>
      </w:r>
    </w:p>
  </w:footnote>
  <w:footnote w:type="continuationSeparator" w:id="0">
    <w:p w:rsidR="00026CEC" w:rsidP="00B55DA5" w:rsidRDefault="00026CEC" w14:paraId="07B6AEBD" w14:textId="77777777">
      <w:r>
        <w:continuationSeparator/>
      </w:r>
    </w:p>
  </w:footnote>
  <w:footnote w:type="continuationNotice" w:id="1">
    <w:p w:rsidR="00026CEC" w:rsidRDefault="00026CEC" w14:paraId="4DCAA7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DA5" w:rsidP="0007654B" w:rsidRDefault="00B55DA5" w14:paraId="7FB4A461" w14:textId="77777777">
    <w:pPr>
      <w:pStyle w:val="Header"/>
      <w:framePr w:wrap="around" w:hAnchor="margin" w:vAnchor="text" w:xAlign="right" w:y="1"/>
      <w:rPr>
        <w:rStyle w:val="PageNumber"/>
        <w:i/>
        <w:iCs/>
      </w:rPr>
    </w:pPr>
    <w:r>
      <w:rPr>
        <w:rStyle w:val="PageNumber"/>
      </w:rPr>
      <w:fldChar w:fldCharType="begin"/>
    </w:r>
    <w:r>
      <w:rPr>
        <w:rStyle w:val="PageNumber"/>
      </w:rPr>
      <w:instrText xml:space="preserve">PAGE  </w:instrText>
    </w:r>
    <w:r>
      <w:rPr>
        <w:rStyle w:val="PageNumber"/>
      </w:rPr>
      <w:fldChar w:fldCharType="end"/>
    </w:r>
  </w:p>
  <w:p w:rsidR="00B55DA5" w:rsidP="0007654B" w:rsidRDefault="00B55DA5" w14:paraId="50131BA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5DA5" w:rsidP="001A77F5" w:rsidRDefault="00B55DA5" w14:paraId="49D7CFD0" w14:textId="77777777">
    <w:pPr>
      <w:pStyle w:val="Header"/>
      <w:jc w:val="both"/>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457A"/>
    <w:multiLevelType w:val="hybridMultilevel"/>
    <w:tmpl w:val="0E9AA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40D6E"/>
    <w:multiLevelType w:val="hybridMultilevel"/>
    <w:tmpl w:val="FFFFFFFF"/>
    <w:lvl w:ilvl="0" w:tplc="CB52AB22">
      <w:start w:val="1"/>
      <w:numFmt w:val="lowerLetter"/>
      <w:lvlText w:val="%1."/>
      <w:lvlJc w:val="left"/>
      <w:pPr>
        <w:ind w:left="720" w:hanging="360"/>
      </w:pPr>
    </w:lvl>
    <w:lvl w:ilvl="1" w:tplc="E72E6298">
      <w:start w:val="1"/>
      <w:numFmt w:val="lowerLetter"/>
      <w:lvlText w:val="%2."/>
      <w:lvlJc w:val="left"/>
      <w:pPr>
        <w:ind w:left="1440" w:hanging="360"/>
      </w:pPr>
    </w:lvl>
    <w:lvl w:ilvl="2" w:tplc="B75CB1E8">
      <w:start w:val="1"/>
      <w:numFmt w:val="lowerRoman"/>
      <w:lvlText w:val="%3."/>
      <w:lvlJc w:val="right"/>
      <w:pPr>
        <w:ind w:left="2160" w:hanging="180"/>
      </w:pPr>
    </w:lvl>
    <w:lvl w:ilvl="3" w:tplc="ABE2B17C">
      <w:start w:val="1"/>
      <w:numFmt w:val="decimal"/>
      <w:lvlText w:val="%4."/>
      <w:lvlJc w:val="left"/>
      <w:pPr>
        <w:ind w:left="2880" w:hanging="360"/>
      </w:pPr>
    </w:lvl>
    <w:lvl w:ilvl="4" w:tplc="90745EA0">
      <w:start w:val="1"/>
      <w:numFmt w:val="lowerLetter"/>
      <w:lvlText w:val="%5."/>
      <w:lvlJc w:val="left"/>
      <w:pPr>
        <w:ind w:left="3600" w:hanging="360"/>
      </w:pPr>
    </w:lvl>
    <w:lvl w:ilvl="5" w:tplc="AA7260D8">
      <w:start w:val="1"/>
      <w:numFmt w:val="lowerRoman"/>
      <w:lvlText w:val="%6."/>
      <w:lvlJc w:val="right"/>
      <w:pPr>
        <w:ind w:left="4320" w:hanging="180"/>
      </w:pPr>
    </w:lvl>
    <w:lvl w:ilvl="6" w:tplc="C1F45930">
      <w:start w:val="1"/>
      <w:numFmt w:val="decimal"/>
      <w:lvlText w:val="%7."/>
      <w:lvlJc w:val="left"/>
      <w:pPr>
        <w:ind w:left="5040" w:hanging="360"/>
      </w:pPr>
    </w:lvl>
    <w:lvl w:ilvl="7" w:tplc="1B748AEC">
      <w:start w:val="1"/>
      <w:numFmt w:val="lowerLetter"/>
      <w:lvlText w:val="%8."/>
      <w:lvlJc w:val="left"/>
      <w:pPr>
        <w:ind w:left="5760" w:hanging="360"/>
      </w:pPr>
    </w:lvl>
    <w:lvl w:ilvl="8" w:tplc="EB000222">
      <w:start w:val="1"/>
      <w:numFmt w:val="lowerRoman"/>
      <w:lvlText w:val="%9."/>
      <w:lvlJc w:val="right"/>
      <w:pPr>
        <w:ind w:left="6480" w:hanging="180"/>
      </w:pPr>
    </w:lvl>
  </w:abstractNum>
  <w:abstractNum w:abstractNumId="2" w15:restartNumberingAfterBreak="0">
    <w:nsid w:val="0EF343F7"/>
    <w:multiLevelType w:val="multilevel"/>
    <w:tmpl w:val="2DCA0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8A0D2C"/>
    <w:multiLevelType w:val="hybridMultilevel"/>
    <w:tmpl w:val="FFFFFFFF"/>
    <w:lvl w:ilvl="0" w:tplc="12D4A660">
      <w:start w:val="1"/>
      <w:numFmt w:val="lowerLetter"/>
      <w:lvlText w:val="%1."/>
      <w:lvlJc w:val="left"/>
      <w:pPr>
        <w:ind w:left="720" w:hanging="360"/>
      </w:pPr>
    </w:lvl>
    <w:lvl w:ilvl="1" w:tplc="52AC138A">
      <w:start w:val="1"/>
      <w:numFmt w:val="lowerLetter"/>
      <w:lvlText w:val="%2."/>
      <w:lvlJc w:val="left"/>
      <w:pPr>
        <w:ind w:left="1440" w:hanging="360"/>
      </w:pPr>
    </w:lvl>
    <w:lvl w:ilvl="2" w:tplc="F45E7728">
      <w:start w:val="1"/>
      <w:numFmt w:val="lowerRoman"/>
      <w:lvlText w:val="%3."/>
      <w:lvlJc w:val="right"/>
      <w:pPr>
        <w:ind w:left="2160" w:hanging="180"/>
      </w:pPr>
    </w:lvl>
    <w:lvl w:ilvl="3" w:tplc="DFD6BC1E">
      <w:start w:val="1"/>
      <w:numFmt w:val="decimal"/>
      <w:lvlText w:val="%4."/>
      <w:lvlJc w:val="left"/>
      <w:pPr>
        <w:ind w:left="2880" w:hanging="360"/>
      </w:pPr>
    </w:lvl>
    <w:lvl w:ilvl="4" w:tplc="664261F4">
      <w:start w:val="1"/>
      <w:numFmt w:val="lowerLetter"/>
      <w:lvlText w:val="%5."/>
      <w:lvlJc w:val="left"/>
      <w:pPr>
        <w:ind w:left="3600" w:hanging="360"/>
      </w:pPr>
    </w:lvl>
    <w:lvl w:ilvl="5" w:tplc="5EB2308A">
      <w:start w:val="1"/>
      <w:numFmt w:val="lowerRoman"/>
      <w:lvlText w:val="%6."/>
      <w:lvlJc w:val="right"/>
      <w:pPr>
        <w:ind w:left="4320" w:hanging="180"/>
      </w:pPr>
    </w:lvl>
    <w:lvl w:ilvl="6" w:tplc="9BA0BFA4">
      <w:start w:val="1"/>
      <w:numFmt w:val="decimal"/>
      <w:lvlText w:val="%7."/>
      <w:lvlJc w:val="left"/>
      <w:pPr>
        <w:ind w:left="5040" w:hanging="360"/>
      </w:pPr>
    </w:lvl>
    <w:lvl w:ilvl="7" w:tplc="7AD23226">
      <w:start w:val="1"/>
      <w:numFmt w:val="lowerLetter"/>
      <w:lvlText w:val="%8."/>
      <w:lvlJc w:val="left"/>
      <w:pPr>
        <w:ind w:left="5760" w:hanging="360"/>
      </w:pPr>
    </w:lvl>
    <w:lvl w:ilvl="8" w:tplc="5238985E">
      <w:start w:val="1"/>
      <w:numFmt w:val="lowerRoman"/>
      <w:lvlText w:val="%9."/>
      <w:lvlJc w:val="right"/>
      <w:pPr>
        <w:ind w:left="6480" w:hanging="180"/>
      </w:pPr>
    </w:lvl>
  </w:abstractNum>
  <w:abstractNum w:abstractNumId="4" w15:restartNumberingAfterBreak="0">
    <w:nsid w:val="14EE2D91"/>
    <w:multiLevelType w:val="hybridMultilevel"/>
    <w:tmpl w:val="88E8D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F2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745C1"/>
    <w:multiLevelType w:val="hybridMultilevel"/>
    <w:tmpl w:val="218C4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96251"/>
    <w:multiLevelType w:val="hybridMultilevel"/>
    <w:tmpl w:val="35788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06245"/>
    <w:multiLevelType w:val="hybridMultilevel"/>
    <w:tmpl w:val="5F8CED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F63753"/>
    <w:multiLevelType w:val="hybridMultilevel"/>
    <w:tmpl w:val="2F3C5B00"/>
    <w:lvl w:ilvl="0" w:tplc="6F2EA200">
      <w:start w:val="1"/>
      <w:numFmt w:val="lowerLetter"/>
      <w:lvlText w:val="%1."/>
      <w:lvlJc w:val="left"/>
      <w:pPr>
        <w:ind w:left="720" w:hanging="360"/>
      </w:pPr>
    </w:lvl>
    <w:lvl w:ilvl="1" w:tplc="518AB084">
      <w:start w:val="1"/>
      <w:numFmt w:val="lowerLetter"/>
      <w:lvlText w:val="%2."/>
      <w:lvlJc w:val="left"/>
      <w:pPr>
        <w:ind w:left="1440" w:hanging="360"/>
      </w:pPr>
    </w:lvl>
    <w:lvl w:ilvl="2" w:tplc="33B034A2">
      <w:start w:val="1"/>
      <w:numFmt w:val="lowerRoman"/>
      <w:lvlText w:val="%3."/>
      <w:lvlJc w:val="right"/>
      <w:pPr>
        <w:ind w:left="2160" w:hanging="180"/>
      </w:pPr>
    </w:lvl>
    <w:lvl w:ilvl="3" w:tplc="8078E366">
      <w:start w:val="1"/>
      <w:numFmt w:val="decimal"/>
      <w:lvlText w:val="%4."/>
      <w:lvlJc w:val="left"/>
      <w:pPr>
        <w:ind w:left="2880" w:hanging="360"/>
      </w:pPr>
    </w:lvl>
    <w:lvl w:ilvl="4" w:tplc="78EC7008">
      <w:start w:val="1"/>
      <w:numFmt w:val="lowerLetter"/>
      <w:lvlText w:val="%5."/>
      <w:lvlJc w:val="left"/>
      <w:pPr>
        <w:ind w:left="3600" w:hanging="360"/>
      </w:pPr>
    </w:lvl>
    <w:lvl w:ilvl="5" w:tplc="65503EEE">
      <w:start w:val="1"/>
      <w:numFmt w:val="lowerRoman"/>
      <w:lvlText w:val="%6."/>
      <w:lvlJc w:val="right"/>
      <w:pPr>
        <w:ind w:left="4320" w:hanging="180"/>
      </w:pPr>
    </w:lvl>
    <w:lvl w:ilvl="6" w:tplc="AB960508">
      <w:start w:val="1"/>
      <w:numFmt w:val="decimal"/>
      <w:lvlText w:val="%7."/>
      <w:lvlJc w:val="left"/>
      <w:pPr>
        <w:ind w:left="5040" w:hanging="360"/>
      </w:pPr>
    </w:lvl>
    <w:lvl w:ilvl="7" w:tplc="42FE6E9C">
      <w:start w:val="1"/>
      <w:numFmt w:val="lowerLetter"/>
      <w:lvlText w:val="%8."/>
      <w:lvlJc w:val="left"/>
      <w:pPr>
        <w:ind w:left="5760" w:hanging="360"/>
      </w:pPr>
    </w:lvl>
    <w:lvl w:ilvl="8" w:tplc="F0BC19B4">
      <w:start w:val="1"/>
      <w:numFmt w:val="lowerRoman"/>
      <w:lvlText w:val="%9."/>
      <w:lvlJc w:val="right"/>
      <w:pPr>
        <w:ind w:left="6480" w:hanging="180"/>
      </w:pPr>
    </w:lvl>
  </w:abstractNum>
  <w:abstractNum w:abstractNumId="10" w15:restartNumberingAfterBreak="0">
    <w:nsid w:val="1E875F48"/>
    <w:multiLevelType w:val="hybridMultilevel"/>
    <w:tmpl w:val="DBD4DF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90995"/>
    <w:multiLevelType w:val="multilevel"/>
    <w:tmpl w:val="E34EEC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864" w:hanging="504"/>
      </w:pPr>
      <w:rPr>
        <w:rFonts w:hint="default"/>
      </w:rPr>
    </w:lvl>
    <w:lvl w:ilvl="2">
      <w:start w:val="1"/>
      <w:numFmt w:val="decimal"/>
      <w:lvlText w:val="%1.%2.%3."/>
      <w:lvlJc w:val="left"/>
      <w:pPr>
        <w:tabs>
          <w:tab w:val="num" w:pos="1800"/>
        </w:tabs>
        <w:ind w:left="1800" w:hanging="180"/>
      </w:pPr>
      <w:rPr>
        <w:rFonts w:hint="default"/>
      </w:rPr>
    </w:lvl>
    <w:lvl w:ilvl="3">
      <w:start w:val="1"/>
      <w:numFmt w:val="decimal"/>
      <w:lvlText w:val="%1.%2.%3.%4."/>
      <w:lvlJc w:val="left"/>
      <w:pPr>
        <w:tabs>
          <w:tab w:val="num" w:pos="2520"/>
        </w:tabs>
        <w:ind w:left="2520" w:hanging="360"/>
      </w:pPr>
      <w:rPr>
        <w:rFonts w:hint="default"/>
      </w:rPr>
    </w:lvl>
    <w:lvl w:ilvl="4">
      <w:start w:val="1"/>
      <w:numFmt w:val="decimal"/>
      <w:lvlText w:val="%1.%2.%3.%4.%5."/>
      <w:lvlJc w:val="left"/>
      <w:pPr>
        <w:tabs>
          <w:tab w:val="num" w:pos="3240"/>
        </w:tabs>
        <w:ind w:left="3240" w:hanging="360"/>
      </w:pPr>
      <w:rPr>
        <w:rFonts w:hint="default"/>
      </w:rPr>
    </w:lvl>
    <w:lvl w:ilvl="5">
      <w:start w:val="1"/>
      <w:numFmt w:val="decimal"/>
      <w:lvlText w:val="%1.%2.%3.%4.%5.%6."/>
      <w:lvlJc w:val="left"/>
      <w:pPr>
        <w:tabs>
          <w:tab w:val="num" w:pos="3960"/>
        </w:tabs>
        <w:ind w:left="3960" w:hanging="180"/>
      </w:pPr>
      <w:rPr>
        <w:rFonts w:hint="default"/>
      </w:rPr>
    </w:lvl>
    <w:lvl w:ilvl="6">
      <w:start w:val="1"/>
      <w:numFmt w:val="decimal"/>
      <w:lvlText w:val="%1.%2.%3.%4.%5.%6.%7."/>
      <w:lvlJc w:val="left"/>
      <w:pPr>
        <w:tabs>
          <w:tab w:val="num" w:pos="4680"/>
        </w:tabs>
        <w:ind w:left="4680" w:hanging="360"/>
      </w:pPr>
      <w:rPr>
        <w:rFonts w:hint="default"/>
      </w:rPr>
    </w:lvl>
    <w:lvl w:ilvl="7">
      <w:start w:val="1"/>
      <w:numFmt w:val="decimal"/>
      <w:lvlText w:val="%1.%2.%3.%4.%5.%6.%7.%8."/>
      <w:lvlJc w:val="left"/>
      <w:pPr>
        <w:tabs>
          <w:tab w:val="num" w:pos="5400"/>
        </w:tabs>
        <w:ind w:left="5400" w:hanging="360"/>
      </w:pPr>
      <w:rPr>
        <w:rFonts w:hint="default"/>
      </w:rPr>
    </w:lvl>
    <w:lvl w:ilvl="8">
      <w:start w:val="1"/>
      <w:numFmt w:val="decimal"/>
      <w:lvlText w:val="%1.%2.%3.%4.%5.%6.%7.%8.%9."/>
      <w:lvlJc w:val="left"/>
      <w:pPr>
        <w:tabs>
          <w:tab w:val="num" w:pos="6120"/>
        </w:tabs>
        <w:ind w:left="6120" w:hanging="180"/>
      </w:pPr>
      <w:rPr>
        <w:rFonts w:hint="default"/>
      </w:rPr>
    </w:lvl>
  </w:abstractNum>
  <w:abstractNum w:abstractNumId="12" w15:restartNumberingAfterBreak="0">
    <w:nsid w:val="20261C0E"/>
    <w:multiLevelType w:val="multilevel"/>
    <w:tmpl w:val="F6305AFE"/>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21EB71C2"/>
    <w:multiLevelType w:val="hybridMultilevel"/>
    <w:tmpl w:val="FFFFFFFF"/>
    <w:lvl w:ilvl="0" w:tplc="F5881CC0">
      <w:start w:val="1"/>
      <w:numFmt w:val="lowerLetter"/>
      <w:lvlText w:val="%1."/>
      <w:lvlJc w:val="left"/>
      <w:pPr>
        <w:ind w:left="720" w:hanging="360"/>
      </w:pPr>
    </w:lvl>
    <w:lvl w:ilvl="1" w:tplc="62F615DA">
      <w:start w:val="1"/>
      <w:numFmt w:val="lowerLetter"/>
      <w:lvlText w:val="%2."/>
      <w:lvlJc w:val="left"/>
      <w:pPr>
        <w:ind w:left="1440" w:hanging="360"/>
      </w:pPr>
    </w:lvl>
    <w:lvl w:ilvl="2" w:tplc="C61EFE30">
      <w:start w:val="1"/>
      <w:numFmt w:val="lowerRoman"/>
      <w:lvlText w:val="%3."/>
      <w:lvlJc w:val="right"/>
      <w:pPr>
        <w:ind w:left="2160" w:hanging="180"/>
      </w:pPr>
    </w:lvl>
    <w:lvl w:ilvl="3" w:tplc="1C7C048E">
      <w:start w:val="1"/>
      <w:numFmt w:val="decimal"/>
      <w:lvlText w:val="%4."/>
      <w:lvlJc w:val="left"/>
      <w:pPr>
        <w:ind w:left="2880" w:hanging="360"/>
      </w:pPr>
    </w:lvl>
    <w:lvl w:ilvl="4" w:tplc="145EB880">
      <w:start w:val="1"/>
      <w:numFmt w:val="lowerLetter"/>
      <w:lvlText w:val="%5."/>
      <w:lvlJc w:val="left"/>
      <w:pPr>
        <w:ind w:left="3600" w:hanging="360"/>
      </w:pPr>
    </w:lvl>
    <w:lvl w:ilvl="5" w:tplc="93FEDFEA">
      <w:start w:val="1"/>
      <w:numFmt w:val="lowerRoman"/>
      <w:lvlText w:val="%6."/>
      <w:lvlJc w:val="right"/>
      <w:pPr>
        <w:ind w:left="4320" w:hanging="180"/>
      </w:pPr>
    </w:lvl>
    <w:lvl w:ilvl="6" w:tplc="C75EE09C">
      <w:start w:val="1"/>
      <w:numFmt w:val="decimal"/>
      <w:lvlText w:val="%7."/>
      <w:lvlJc w:val="left"/>
      <w:pPr>
        <w:ind w:left="5040" w:hanging="360"/>
      </w:pPr>
    </w:lvl>
    <w:lvl w:ilvl="7" w:tplc="8328FA56">
      <w:start w:val="1"/>
      <w:numFmt w:val="lowerLetter"/>
      <w:lvlText w:val="%8."/>
      <w:lvlJc w:val="left"/>
      <w:pPr>
        <w:ind w:left="5760" w:hanging="360"/>
      </w:pPr>
    </w:lvl>
    <w:lvl w:ilvl="8" w:tplc="3A288710">
      <w:start w:val="1"/>
      <w:numFmt w:val="lowerRoman"/>
      <w:lvlText w:val="%9."/>
      <w:lvlJc w:val="right"/>
      <w:pPr>
        <w:ind w:left="6480" w:hanging="180"/>
      </w:pPr>
    </w:lvl>
  </w:abstractNum>
  <w:abstractNum w:abstractNumId="14" w15:restartNumberingAfterBreak="0">
    <w:nsid w:val="2A460B00"/>
    <w:multiLevelType w:val="hybridMultilevel"/>
    <w:tmpl w:val="FFFFFFFF"/>
    <w:lvl w:ilvl="0" w:tplc="57826772">
      <w:start w:val="1"/>
      <w:numFmt w:val="decimal"/>
      <w:lvlText w:val="%1."/>
      <w:lvlJc w:val="left"/>
      <w:pPr>
        <w:ind w:left="360" w:hanging="360"/>
      </w:pPr>
    </w:lvl>
    <w:lvl w:ilvl="1" w:tplc="06740088">
      <w:start w:val="1"/>
      <w:numFmt w:val="lowerLetter"/>
      <w:lvlText w:val="%2."/>
      <w:lvlJc w:val="left"/>
      <w:pPr>
        <w:ind w:left="1080" w:hanging="360"/>
      </w:pPr>
    </w:lvl>
    <w:lvl w:ilvl="2" w:tplc="DDE4F6E8">
      <w:start w:val="1"/>
      <w:numFmt w:val="lowerRoman"/>
      <w:lvlText w:val="%3."/>
      <w:lvlJc w:val="right"/>
      <w:pPr>
        <w:ind w:left="1800" w:hanging="180"/>
      </w:pPr>
    </w:lvl>
    <w:lvl w:ilvl="3" w:tplc="B6AEB79E">
      <w:start w:val="1"/>
      <w:numFmt w:val="decimal"/>
      <w:lvlText w:val="%4."/>
      <w:lvlJc w:val="left"/>
      <w:pPr>
        <w:ind w:left="2520" w:hanging="360"/>
      </w:pPr>
    </w:lvl>
    <w:lvl w:ilvl="4" w:tplc="D4E03A42">
      <w:start w:val="1"/>
      <w:numFmt w:val="lowerLetter"/>
      <w:lvlText w:val="%5."/>
      <w:lvlJc w:val="left"/>
      <w:pPr>
        <w:ind w:left="3240" w:hanging="360"/>
      </w:pPr>
    </w:lvl>
    <w:lvl w:ilvl="5" w:tplc="4FBA1158">
      <w:start w:val="1"/>
      <w:numFmt w:val="lowerRoman"/>
      <w:lvlText w:val="%6."/>
      <w:lvlJc w:val="right"/>
      <w:pPr>
        <w:ind w:left="3960" w:hanging="180"/>
      </w:pPr>
    </w:lvl>
    <w:lvl w:ilvl="6" w:tplc="C3E475C6">
      <w:start w:val="1"/>
      <w:numFmt w:val="decimal"/>
      <w:lvlText w:val="%7."/>
      <w:lvlJc w:val="left"/>
      <w:pPr>
        <w:ind w:left="4680" w:hanging="360"/>
      </w:pPr>
    </w:lvl>
    <w:lvl w:ilvl="7" w:tplc="9134EED4">
      <w:start w:val="1"/>
      <w:numFmt w:val="lowerLetter"/>
      <w:lvlText w:val="%8."/>
      <w:lvlJc w:val="left"/>
      <w:pPr>
        <w:ind w:left="5400" w:hanging="360"/>
      </w:pPr>
    </w:lvl>
    <w:lvl w:ilvl="8" w:tplc="DC4845C8">
      <w:start w:val="1"/>
      <w:numFmt w:val="lowerRoman"/>
      <w:lvlText w:val="%9."/>
      <w:lvlJc w:val="right"/>
      <w:pPr>
        <w:ind w:left="6120" w:hanging="180"/>
      </w:pPr>
    </w:lvl>
  </w:abstractNum>
  <w:abstractNum w:abstractNumId="15" w15:restartNumberingAfterBreak="0">
    <w:nsid w:val="2B466887"/>
    <w:multiLevelType w:val="hybridMultilevel"/>
    <w:tmpl w:val="B5B0A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59428A0"/>
    <w:multiLevelType w:val="multilevel"/>
    <w:tmpl w:val="78469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A9C312B"/>
    <w:multiLevelType w:val="multilevel"/>
    <w:tmpl w:val="0C56BC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B6D796B"/>
    <w:multiLevelType w:val="hybridMultilevel"/>
    <w:tmpl w:val="7C10DBD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45F57972"/>
    <w:multiLevelType w:val="multilevel"/>
    <w:tmpl w:val="65DAD9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864" w:hanging="5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94E0BE7"/>
    <w:multiLevelType w:val="multilevel"/>
    <w:tmpl w:val="BA98D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C883312"/>
    <w:multiLevelType w:val="multilevel"/>
    <w:tmpl w:val="EB5CD4E2"/>
    <w:lvl w:ilvl="0">
      <w:start w:val="1"/>
      <w:numFmt w:val="decimal"/>
      <w:lvlText w:val="%1"/>
      <w:lvlJc w:val="left"/>
      <w:pPr>
        <w:ind w:left="420" w:hanging="420"/>
      </w:pPr>
      <w:rPr>
        <w:rFonts w:hint="default"/>
        <w:color w:val="1F3763" w:themeColor="accent1" w:themeShade="7F"/>
      </w:rPr>
    </w:lvl>
    <w:lvl w:ilvl="1">
      <w:start w:val="1"/>
      <w:numFmt w:val="decimal"/>
      <w:lvlText w:val="%1.%2"/>
      <w:lvlJc w:val="left"/>
      <w:pPr>
        <w:ind w:left="420" w:hanging="420"/>
      </w:pPr>
      <w:rPr>
        <w:rFonts w:hint="default"/>
        <w:color w:val="1F3763" w:themeColor="accent1" w:themeShade="7F"/>
      </w:rPr>
    </w:lvl>
    <w:lvl w:ilvl="2">
      <w:start w:val="1"/>
      <w:numFmt w:val="decimal"/>
      <w:lvlText w:val="%1.%2.%3"/>
      <w:lvlJc w:val="left"/>
      <w:pPr>
        <w:ind w:left="720" w:hanging="720"/>
      </w:pPr>
      <w:rPr>
        <w:rFonts w:hint="default"/>
        <w:color w:val="1F3763" w:themeColor="accent1" w:themeShade="7F"/>
      </w:rPr>
    </w:lvl>
    <w:lvl w:ilvl="3">
      <w:start w:val="1"/>
      <w:numFmt w:val="decimal"/>
      <w:lvlText w:val="%1.%2.%3.%4"/>
      <w:lvlJc w:val="left"/>
      <w:pPr>
        <w:ind w:left="720" w:hanging="720"/>
      </w:pPr>
      <w:rPr>
        <w:rFonts w:hint="default"/>
        <w:color w:val="1F3763" w:themeColor="accent1" w:themeShade="7F"/>
      </w:rPr>
    </w:lvl>
    <w:lvl w:ilvl="4">
      <w:start w:val="1"/>
      <w:numFmt w:val="decimal"/>
      <w:lvlText w:val="%1.%2.%3.%4.%5"/>
      <w:lvlJc w:val="left"/>
      <w:pPr>
        <w:ind w:left="720" w:hanging="720"/>
      </w:pPr>
      <w:rPr>
        <w:rFonts w:hint="default"/>
        <w:color w:val="1F3763" w:themeColor="accent1" w:themeShade="7F"/>
      </w:rPr>
    </w:lvl>
    <w:lvl w:ilvl="5">
      <w:start w:val="1"/>
      <w:numFmt w:val="decimal"/>
      <w:lvlText w:val="%1.%2.%3.%4.%5.%6"/>
      <w:lvlJc w:val="left"/>
      <w:pPr>
        <w:ind w:left="1080" w:hanging="1080"/>
      </w:pPr>
      <w:rPr>
        <w:rFonts w:hint="default"/>
        <w:color w:val="1F3763" w:themeColor="accent1" w:themeShade="7F"/>
      </w:rPr>
    </w:lvl>
    <w:lvl w:ilvl="6">
      <w:start w:val="1"/>
      <w:numFmt w:val="decimal"/>
      <w:lvlText w:val="%1.%2.%3.%4.%5.%6.%7"/>
      <w:lvlJc w:val="left"/>
      <w:pPr>
        <w:ind w:left="1080" w:hanging="1080"/>
      </w:pPr>
      <w:rPr>
        <w:rFonts w:hint="default"/>
        <w:color w:val="1F3763" w:themeColor="accent1" w:themeShade="7F"/>
      </w:rPr>
    </w:lvl>
    <w:lvl w:ilvl="7">
      <w:start w:val="1"/>
      <w:numFmt w:val="decimal"/>
      <w:lvlText w:val="%1.%2.%3.%4.%5.%6.%7.%8"/>
      <w:lvlJc w:val="left"/>
      <w:pPr>
        <w:ind w:left="1440" w:hanging="1440"/>
      </w:pPr>
      <w:rPr>
        <w:rFonts w:hint="default"/>
        <w:color w:val="1F3763" w:themeColor="accent1" w:themeShade="7F"/>
      </w:rPr>
    </w:lvl>
    <w:lvl w:ilvl="8">
      <w:start w:val="1"/>
      <w:numFmt w:val="decimal"/>
      <w:lvlText w:val="%1.%2.%3.%4.%5.%6.%7.%8.%9"/>
      <w:lvlJc w:val="left"/>
      <w:pPr>
        <w:ind w:left="1440" w:hanging="1440"/>
      </w:pPr>
      <w:rPr>
        <w:rFonts w:hint="default"/>
        <w:color w:val="1F3763" w:themeColor="accent1" w:themeShade="7F"/>
      </w:rPr>
    </w:lvl>
  </w:abstractNum>
  <w:abstractNum w:abstractNumId="22" w15:restartNumberingAfterBreak="0">
    <w:nsid w:val="4E32284C"/>
    <w:multiLevelType w:val="hybridMultilevel"/>
    <w:tmpl w:val="3A1CC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F2335"/>
    <w:multiLevelType w:val="multilevel"/>
    <w:tmpl w:val="42EA7C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1E71EB"/>
    <w:multiLevelType w:val="multilevel"/>
    <w:tmpl w:val="3C68C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86F6A96"/>
    <w:multiLevelType w:val="hybridMultilevel"/>
    <w:tmpl w:val="6F8CC958"/>
    <w:lvl w:ilvl="0" w:tplc="F086CB0C">
      <w:start w:val="1"/>
      <w:numFmt w:val="decimal"/>
      <w:lvlText w:val="%1."/>
      <w:lvlJc w:val="left"/>
      <w:pPr>
        <w:ind w:left="360" w:hanging="360"/>
      </w:pPr>
    </w:lvl>
    <w:lvl w:ilvl="1" w:tplc="0CA8FC2A">
      <w:start w:val="1"/>
      <w:numFmt w:val="lowerLetter"/>
      <w:lvlText w:val="%2."/>
      <w:lvlJc w:val="left"/>
      <w:pPr>
        <w:ind w:left="1080" w:hanging="360"/>
      </w:pPr>
    </w:lvl>
    <w:lvl w:ilvl="2" w:tplc="964A127E">
      <w:start w:val="1"/>
      <w:numFmt w:val="lowerRoman"/>
      <w:lvlText w:val="%3."/>
      <w:lvlJc w:val="right"/>
      <w:pPr>
        <w:ind w:left="1800" w:hanging="180"/>
      </w:pPr>
    </w:lvl>
    <w:lvl w:ilvl="3" w:tplc="C70CACB2">
      <w:start w:val="1"/>
      <w:numFmt w:val="decimal"/>
      <w:lvlText w:val="%4."/>
      <w:lvlJc w:val="left"/>
      <w:pPr>
        <w:ind w:left="2520" w:hanging="360"/>
      </w:pPr>
    </w:lvl>
    <w:lvl w:ilvl="4" w:tplc="C33C8ED4">
      <w:start w:val="1"/>
      <w:numFmt w:val="lowerLetter"/>
      <w:lvlText w:val="%5."/>
      <w:lvlJc w:val="left"/>
      <w:pPr>
        <w:ind w:left="3240" w:hanging="360"/>
      </w:pPr>
    </w:lvl>
    <w:lvl w:ilvl="5" w:tplc="EEB8BB8C">
      <w:start w:val="1"/>
      <w:numFmt w:val="lowerRoman"/>
      <w:lvlText w:val="%6."/>
      <w:lvlJc w:val="right"/>
      <w:pPr>
        <w:ind w:left="3960" w:hanging="180"/>
      </w:pPr>
    </w:lvl>
    <w:lvl w:ilvl="6" w:tplc="82883120">
      <w:start w:val="1"/>
      <w:numFmt w:val="decimal"/>
      <w:lvlText w:val="%7."/>
      <w:lvlJc w:val="left"/>
      <w:pPr>
        <w:ind w:left="4680" w:hanging="360"/>
      </w:pPr>
    </w:lvl>
    <w:lvl w:ilvl="7" w:tplc="0E52C3F6">
      <w:start w:val="1"/>
      <w:numFmt w:val="lowerLetter"/>
      <w:lvlText w:val="%8."/>
      <w:lvlJc w:val="left"/>
      <w:pPr>
        <w:ind w:left="5400" w:hanging="360"/>
      </w:pPr>
    </w:lvl>
    <w:lvl w:ilvl="8" w:tplc="353C90A2">
      <w:start w:val="1"/>
      <w:numFmt w:val="lowerRoman"/>
      <w:lvlText w:val="%9."/>
      <w:lvlJc w:val="right"/>
      <w:pPr>
        <w:ind w:left="6120" w:hanging="180"/>
      </w:pPr>
    </w:lvl>
  </w:abstractNum>
  <w:abstractNum w:abstractNumId="26" w15:restartNumberingAfterBreak="0">
    <w:nsid w:val="5B081524"/>
    <w:multiLevelType w:val="hybridMultilevel"/>
    <w:tmpl w:val="C32ABA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E4F3FDA"/>
    <w:multiLevelType w:val="hybridMultilevel"/>
    <w:tmpl w:val="0A8E6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02116"/>
    <w:multiLevelType w:val="hybridMultilevel"/>
    <w:tmpl w:val="06BC96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143FB8"/>
    <w:multiLevelType w:val="multilevel"/>
    <w:tmpl w:val="5CA6AA6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940056"/>
    <w:multiLevelType w:val="multilevel"/>
    <w:tmpl w:val="665061EE"/>
    <w:lvl w:ilvl="0">
      <w:start w:val="1"/>
      <w:numFmt w:val="decimal"/>
      <w:lvlText w:val="%1."/>
      <w:lvlJc w:val="left"/>
      <w:pPr>
        <w:ind w:left="360" w:hanging="360"/>
      </w:pPr>
      <w:rPr>
        <w:b/>
        <w:bCs/>
        <w:color w:val="auto"/>
        <w:sz w:val="32"/>
        <w:szCs w:val="32"/>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ascii="Times New Roman" w:hAnsi="Times New Roman" w:cs="Times New Roman"/>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8A0515"/>
    <w:multiLevelType w:val="hybridMultilevel"/>
    <w:tmpl w:val="FFFFFFFF"/>
    <w:lvl w:ilvl="0" w:tplc="4C083498">
      <w:start w:val="1"/>
      <w:numFmt w:val="lowerLetter"/>
      <w:lvlText w:val="%1."/>
      <w:lvlJc w:val="left"/>
      <w:pPr>
        <w:ind w:left="720" w:hanging="360"/>
      </w:pPr>
    </w:lvl>
    <w:lvl w:ilvl="1" w:tplc="1BAE4938">
      <w:start w:val="1"/>
      <w:numFmt w:val="lowerLetter"/>
      <w:lvlText w:val="%2."/>
      <w:lvlJc w:val="left"/>
      <w:pPr>
        <w:ind w:left="1440" w:hanging="360"/>
      </w:pPr>
    </w:lvl>
    <w:lvl w:ilvl="2" w:tplc="5EF07FB2">
      <w:start w:val="1"/>
      <w:numFmt w:val="lowerRoman"/>
      <w:lvlText w:val="%3."/>
      <w:lvlJc w:val="right"/>
      <w:pPr>
        <w:ind w:left="2160" w:hanging="180"/>
      </w:pPr>
    </w:lvl>
    <w:lvl w:ilvl="3" w:tplc="3B768B66">
      <w:start w:val="1"/>
      <w:numFmt w:val="decimal"/>
      <w:lvlText w:val="%4."/>
      <w:lvlJc w:val="left"/>
      <w:pPr>
        <w:ind w:left="2880" w:hanging="360"/>
      </w:pPr>
    </w:lvl>
    <w:lvl w:ilvl="4" w:tplc="2C32C49E">
      <w:start w:val="1"/>
      <w:numFmt w:val="lowerLetter"/>
      <w:lvlText w:val="%5."/>
      <w:lvlJc w:val="left"/>
      <w:pPr>
        <w:ind w:left="3600" w:hanging="360"/>
      </w:pPr>
    </w:lvl>
    <w:lvl w:ilvl="5" w:tplc="935CB1FC">
      <w:start w:val="1"/>
      <w:numFmt w:val="lowerRoman"/>
      <w:lvlText w:val="%6."/>
      <w:lvlJc w:val="right"/>
      <w:pPr>
        <w:ind w:left="4320" w:hanging="180"/>
      </w:pPr>
    </w:lvl>
    <w:lvl w:ilvl="6" w:tplc="B89CAB06">
      <w:start w:val="1"/>
      <w:numFmt w:val="decimal"/>
      <w:lvlText w:val="%7."/>
      <w:lvlJc w:val="left"/>
      <w:pPr>
        <w:ind w:left="5040" w:hanging="360"/>
      </w:pPr>
    </w:lvl>
    <w:lvl w:ilvl="7" w:tplc="A7BC6752">
      <w:start w:val="1"/>
      <w:numFmt w:val="lowerLetter"/>
      <w:lvlText w:val="%8."/>
      <w:lvlJc w:val="left"/>
      <w:pPr>
        <w:ind w:left="5760" w:hanging="360"/>
      </w:pPr>
    </w:lvl>
    <w:lvl w:ilvl="8" w:tplc="50622F22">
      <w:start w:val="1"/>
      <w:numFmt w:val="lowerRoman"/>
      <w:lvlText w:val="%9."/>
      <w:lvlJc w:val="right"/>
      <w:pPr>
        <w:ind w:left="6480" w:hanging="180"/>
      </w:pPr>
    </w:lvl>
  </w:abstractNum>
  <w:abstractNum w:abstractNumId="32" w15:restartNumberingAfterBreak="0">
    <w:nsid w:val="712D10CF"/>
    <w:multiLevelType w:val="hybridMultilevel"/>
    <w:tmpl w:val="074081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B6692"/>
    <w:multiLevelType w:val="hybridMultilevel"/>
    <w:tmpl w:val="82E65022"/>
    <w:lvl w:ilvl="0" w:tplc="94AE82E2">
      <w:start w:val="1"/>
      <w:numFmt w:val="decimal"/>
      <w:lvlText w:val="%1."/>
      <w:lvlJc w:val="left"/>
      <w:pPr>
        <w:ind w:left="360" w:hanging="360"/>
      </w:pPr>
    </w:lvl>
    <w:lvl w:ilvl="1" w:tplc="8E3893BA">
      <w:start w:val="1"/>
      <w:numFmt w:val="lowerLetter"/>
      <w:lvlText w:val="%2."/>
      <w:lvlJc w:val="left"/>
      <w:pPr>
        <w:ind w:left="1080" w:hanging="360"/>
      </w:pPr>
    </w:lvl>
    <w:lvl w:ilvl="2" w:tplc="E2383B14">
      <w:start w:val="1"/>
      <w:numFmt w:val="lowerRoman"/>
      <w:lvlText w:val="%3."/>
      <w:lvlJc w:val="right"/>
      <w:pPr>
        <w:ind w:left="1800" w:hanging="180"/>
      </w:pPr>
    </w:lvl>
    <w:lvl w:ilvl="3" w:tplc="D22A4878">
      <w:start w:val="1"/>
      <w:numFmt w:val="decimal"/>
      <w:lvlText w:val="%4."/>
      <w:lvlJc w:val="left"/>
      <w:pPr>
        <w:ind w:left="2520" w:hanging="360"/>
      </w:pPr>
    </w:lvl>
    <w:lvl w:ilvl="4" w:tplc="A778480A">
      <w:start w:val="1"/>
      <w:numFmt w:val="lowerLetter"/>
      <w:lvlText w:val="%5."/>
      <w:lvlJc w:val="left"/>
      <w:pPr>
        <w:ind w:left="3240" w:hanging="360"/>
      </w:pPr>
    </w:lvl>
    <w:lvl w:ilvl="5" w:tplc="10BA18B2">
      <w:start w:val="1"/>
      <w:numFmt w:val="lowerRoman"/>
      <w:lvlText w:val="%6."/>
      <w:lvlJc w:val="right"/>
      <w:pPr>
        <w:ind w:left="3960" w:hanging="180"/>
      </w:pPr>
    </w:lvl>
    <w:lvl w:ilvl="6" w:tplc="B8F41834">
      <w:start w:val="1"/>
      <w:numFmt w:val="decimal"/>
      <w:lvlText w:val="%7."/>
      <w:lvlJc w:val="left"/>
      <w:pPr>
        <w:ind w:left="4680" w:hanging="360"/>
      </w:pPr>
    </w:lvl>
    <w:lvl w:ilvl="7" w:tplc="FCD8B344">
      <w:start w:val="1"/>
      <w:numFmt w:val="lowerLetter"/>
      <w:lvlText w:val="%8."/>
      <w:lvlJc w:val="left"/>
      <w:pPr>
        <w:ind w:left="5400" w:hanging="360"/>
      </w:pPr>
    </w:lvl>
    <w:lvl w:ilvl="8" w:tplc="BDDAF782">
      <w:start w:val="1"/>
      <w:numFmt w:val="lowerRoman"/>
      <w:lvlText w:val="%9."/>
      <w:lvlJc w:val="right"/>
      <w:pPr>
        <w:ind w:left="6120" w:hanging="180"/>
      </w:pPr>
    </w:lvl>
  </w:abstractNum>
  <w:abstractNum w:abstractNumId="34" w15:restartNumberingAfterBreak="0">
    <w:nsid w:val="7C81336C"/>
    <w:multiLevelType w:val="hybridMultilevel"/>
    <w:tmpl w:val="FFFFFFFF"/>
    <w:lvl w:ilvl="0" w:tplc="C1B035FE">
      <w:start w:val="1"/>
      <w:numFmt w:val="lowerLetter"/>
      <w:lvlText w:val="%1."/>
      <w:lvlJc w:val="left"/>
      <w:pPr>
        <w:ind w:left="720" w:hanging="360"/>
      </w:pPr>
    </w:lvl>
    <w:lvl w:ilvl="1" w:tplc="AFDAA984">
      <w:start w:val="1"/>
      <w:numFmt w:val="lowerLetter"/>
      <w:lvlText w:val="%2."/>
      <w:lvlJc w:val="left"/>
      <w:pPr>
        <w:ind w:left="1440" w:hanging="360"/>
      </w:pPr>
    </w:lvl>
    <w:lvl w:ilvl="2" w:tplc="C58CFEB8">
      <w:start w:val="1"/>
      <w:numFmt w:val="lowerRoman"/>
      <w:lvlText w:val="%3."/>
      <w:lvlJc w:val="right"/>
      <w:pPr>
        <w:ind w:left="2160" w:hanging="180"/>
      </w:pPr>
    </w:lvl>
    <w:lvl w:ilvl="3" w:tplc="8B748072">
      <w:start w:val="1"/>
      <w:numFmt w:val="decimal"/>
      <w:lvlText w:val="%4."/>
      <w:lvlJc w:val="left"/>
      <w:pPr>
        <w:ind w:left="2880" w:hanging="360"/>
      </w:pPr>
    </w:lvl>
    <w:lvl w:ilvl="4" w:tplc="099852B2">
      <w:start w:val="1"/>
      <w:numFmt w:val="lowerLetter"/>
      <w:lvlText w:val="%5."/>
      <w:lvlJc w:val="left"/>
      <w:pPr>
        <w:ind w:left="3600" w:hanging="360"/>
      </w:pPr>
    </w:lvl>
    <w:lvl w:ilvl="5" w:tplc="C86EBE1E">
      <w:start w:val="1"/>
      <w:numFmt w:val="lowerRoman"/>
      <w:lvlText w:val="%6."/>
      <w:lvlJc w:val="right"/>
      <w:pPr>
        <w:ind w:left="4320" w:hanging="180"/>
      </w:pPr>
    </w:lvl>
    <w:lvl w:ilvl="6" w:tplc="19F2AE14">
      <w:start w:val="1"/>
      <w:numFmt w:val="decimal"/>
      <w:lvlText w:val="%7."/>
      <w:lvlJc w:val="left"/>
      <w:pPr>
        <w:ind w:left="5040" w:hanging="360"/>
      </w:pPr>
    </w:lvl>
    <w:lvl w:ilvl="7" w:tplc="CCA201DA">
      <w:start w:val="1"/>
      <w:numFmt w:val="lowerLetter"/>
      <w:lvlText w:val="%8."/>
      <w:lvlJc w:val="left"/>
      <w:pPr>
        <w:ind w:left="5760" w:hanging="360"/>
      </w:pPr>
    </w:lvl>
    <w:lvl w:ilvl="8" w:tplc="76CA8B92">
      <w:start w:val="1"/>
      <w:numFmt w:val="lowerRoman"/>
      <w:lvlText w:val="%9."/>
      <w:lvlJc w:val="right"/>
      <w:pPr>
        <w:ind w:left="6480" w:hanging="180"/>
      </w:pPr>
    </w:lvl>
  </w:abstractNum>
  <w:num w:numId="1">
    <w:abstractNumId w:val="11"/>
  </w:num>
  <w:num w:numId="2">
    <w:abstractNumId w:val="23"/>
  </w:num>
  <w:num w:numId="3">
    <w:abstractNumId w:val="12"/>
  </w:num>
  <w:num w:numId="4">
    <w:abstractNumId w:val="19"/>
  </w:num>
  <w:num w:numId="5">
    <w:abstractNumId w:val="17"/>
  </w:num>
  <w:num w:numId="6">
    <w:abstractNumId w:val="28"/>
  </w:num>
  <w:num w:numId="7">
    <w:abstractNumId w:val="8"/>
  </w:num>
  <w:num w:numId="8">
    <w:abstractNumId w:val="4"/>
  </w:num>
  <w:num w:numId="9">
    <w:abstractNumId w:val="10"/>
  </w:num>
  <w:num w:numId="10">
    <w:abstractNumId w:val="29"/>
  </w:num>
  <w:num w:numId="11">
    <w:abstractNumId w:val="0"/>
  </w:num>
  <w:num w:numId="12">
    <w:abstractNumId w:val="32"/>
  </w:num>
  <w:num w:numId="13">
    <w:abstractNumId w:val="6"/>
  </w:num>
  <w:num w:numId="14">
    <w:abstractNumId w:val="27"/>
  </w:num>
  <w:num w:numId="15">
    <w:abstractNumId w:val="15"/>
  </w:num>
  <w:num w:numId="16">
    <w:abstractNumId w:val="26"/>
  </w:num>
  <w:num w:numId="17">
    <w:abstractNumId w:val="21"/>
  </w:num>
  <w:num w:numId="18">
    <w:abstractNumId w:val="7"/>
  </w:num>
  <w:num w:numId="19">
    <w:abstractNumId w:val="30"/>
  </w:num>
  <w:num w:numId="20">
    <w:abstractNumId w:val="22"/>
  </w:num>
  <w:num w:numId="21">
    <w:abstractNumId w:val="9"/>
  </w:num>
  <w:num w:numId="22">
    <w:abstractNumId w:val="3"/>
  </w:num>
  <w:num w:numId="23">
    <w:abstractNumId w:val="13"/>
  </w:num>
  <w:num w:numId="24">
    <w:abstractNumId w:val="34"/>
  </w:num>
  <w:num w:numId="25">
    <w:abstractNumId w:val="31"/>
  </w:num>
  <w:num w:numId="26">
    <w:abstractNumId w:val="1"/>
  </w:num>
  <w:num w:numId="27">
    <w:abstractNumId w:val="25"/>
  </w:num>
  <w:num w:numId="28">
    <w:abstractNumId w:val="14"/>
  </w:num>
  <w:num w:numId="29">
    <w:abstractNumId w:val="33"/>
  </w:num>
  <w:num w:numId="30">
    <w:abstractNumId w:val="1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20" w:hanging="360"/>
        </w:pPr>
        <w:rPr>
          <w:rFonts w:hint="default"/>
        </w:rPr>
      </w:lvl>
    </w:lvlOverride>
    <w:lvlOverride w:ilvl="2">
      <w:lvl w:ilvl="2">
        <w:start w:val="1"/>
        <w:numFmt w:val="decimal"/>
        <w:lvlText w:val="%1.%2.%3."/>
        <w:lvlJc w:val="left"/>
        <w:pPr>
          <w:tabs>
            <w:tab w:val="num" w:pos="1800"/>
          </w:tabs>
          <w:ind w:left="1800" w:hanging="180"/>
        </w:pPr>
        <w:rPr>
          <w:rFonts w:hint="default"/>
        </w:rPr>
      </w:lvl>
    </w:lvlOverride>
    <w:lvlOverride w:ilvl="3">
      <w:lvl w:ilvl="3">
        <w:start w:val="1"/>
        <w:numFmt w:val="decimal"/>
        <w:lvlText w:val="%1.%2.%3.%4."/>
        <w:lvlJc w:val="left"/>
        <w:pPr>
          <w:tabs>
            <w:tab w:val="num" w:pos="2520"/>
          </w:tabs>
          <w:ind w:left="2520" w:hanging="360"/>
        </w:pPr>
        <w:rPr>
          <w:rFonts w:hint="default"/>
        </w:rPr>
      </w:lvl>
    </w:lvlOverride>
    <w:lvlOverride w:ilvl="4">
      <w:lvl w:ilvl="4">
        <w:start w:val="1"/>
        <w:numFmt w:val="decimal"/>
        <w:lvlText w:val="%1.%2.%3.%4.%5."/>
        <w:lvlJc w:val="left"/>
        <w:pPr>
          <w:tabs>
            <w:tab w:val="num" w:pos="3240"/>
          </w:tabs>
          <w:ind w:left="3240" w:hanging="360"/>
        </w:pPr>
        <w:rPr>
          <w:rFonts w:hint="default"/>
        </w:rPr>
      </w:lvl>
    </w:lvlOverride>
    <w:lvlOverride w:ilvl="5">
      <w:lvl w:ilvl="5">
        <w:start w:val="1"/>
        <w:numFmt w:val="decimal"/>
        <w:lvlText w:val="%1.%2.%3.%4.%5.%6."/>
        <w:lvlJc w:val="left"/>
        <w:pPr>
          <w:tabs>
            <w:tab w:val="num" w:pos="3960"/>
          </w:tabs>
          <w:ind w:left="3960" w:hanging="180"/>
        </w:pPr>
        <w:rPr>
          <w:rFonts w:hint="default"/>
        </w:rPr>
      </w:lvl>
    </w:lvlOverride>
    <w:lvlOverride w:ilvl="6">
      <w:lvl w:ilvl="6">
        <w:start w:val="1"/>
        <w:numFmt w:val="decimal"/>
        <w:lvlText w:val="%1.%2.%3.%4.%5.%6.%7."/>
        <w:lvlJc w:val="left"/>
        <w:pPr>
          <w:tabs>
            <w:tab w:val="num" w:pos="4680"/>
          </w:tabs>
          <w:ind w:left="4680" w:hanging="360"/>
        </w:pPr>
        <w:rPr>
          <w:rFonts w:hint="default"/>
        </w:rPr>
      </w:lvl>
    </w:lvlOverride>
    <w:lvlOverride w:ilvl="7">
      <w:lvl w:ilvl="7">
        <w:start w:val="1"/>
        <w:numFmt w:val="decimal"/>
        <w:lvlText w:val="%1.%2.%3.%4.%5.%6.%7.%8."/>
        <w:lvlJc w:val="left"/>
        <w:pPr>
          <w:tabs>
            <w:tab w:val="num" w:pos="5400"/>
          </w:tabs>
          <w:ind w:left="5400" w:hanging="360"/>
        </w:pPr>
        <w:rPr>
          <w:rFonts w:hint="default"/>
        </w:rPr>
      </w:lvl>
    </w:lvlOverride>
    <w:lvlOverride w:ilvl="8">
      <w:lvl w:ilvl="8">
        <w:start w:val="1"/>
        <w:numFmt w:val="decimal"/>
        <w:lvlText w:val="%1.%2.%3.%4.%5.%6.%7.%8.%9."/>
        <w:lvlJc w:val="left"/>
        <w:pPr>
          <w:tabs>
            <w:tab w:val="num" w:pos="6120"/>
          </w:tabs>
          <w:ind w:left="6120" w:hanging="180"/>
        </w:pPr>
        <w:rPr>
          <w:rFonts w:hint="default"/>
        </w:rPr>
      </w:lvl>
    </w:lvlOverride>
  </w:num>
  <w:num w:numId="31">
    <w:abstractNumId w:val="1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864" w:hanging="504"/>
        </w:pPr>
        <w:rPr>
          <w:rFonts w:hint="default"/>
        </w:rPr>
      </w:lvl>
    </w:lvlOverride>
    <w:lvlOverride w:ilvl="2">
      <w:lvl w:ilvl="2">
        <w:start w:val="1"/>
        <w:numFmt w:val="decimal"/>
        <w:lvlText w:val="%1.%2.%3."/>
        <w:lvlJc w:val="left"/>
        <w:pPr>
          <w:tabs>
            <w:tab w:val="num" w:pos="1800"/>
          </w:tabs>
          <w:ind w:left="1800" w:hanging="180"/>
        </w:pPr>
        <w:rPr>
          <w:rFonts w:hint="default"/>
        </w:rPr>
      </w:lvl>
    </w:lvlOverride>
    <w:lvlOverride w:ilvl="3">
      <w:lvl w:ilvl="3">
        <w:start w:val="1"/>
        <w:numFmt w:val="decimal"/>
        <w:lvlText w:val="%1.%2.%3.%4."/>
        <w:lvlJc w:val="left"/>
        <w:pPr>
          <w:tabs>
            <w:tab w:val="num" w:pos="2520"/>
          </w:tabs>
          <w:ind w:left="2520" w:hanging="360"/>
        </w:pPr>
        <w:rPr>
          <w:rFonts w:hint="default"/>
        </w:rPr>
      </w:lvl>
    </w:lvlOverride>
    <w:lvlOverride w:ilvl="4">
      <w:lvl w:ilvl="4">
        <w:start w:val="1"/>
        <w:numFmt w:val="decimal"/>
        <w:lvlText w:val="%1.%2.%3.%4.%5."/>
        <w:lvlJc w:val="left"/>
        <w:pPr>
          <w:tabs>
            <w:tab w:val="num" w:pos="3240"/>
          </w:tabs>
          <w:ind w:left="3240" w:hanging="360"/>
        </w:pPr>
        <w:rPr>
          <w:rFonts w:hint="default"/>
        </w:rPr>
      </w:lvl>
    </w:lvlOverride>
    <w:lvlOverride w:ilvl="5">
      <w:lvl w:ilvl="5">
        <w:start w:val="1"/>
        <w:numFmt w:val="decimal"/>
        <w:lvlText w:val="%1.%2.%3.%4.%5.%6."/>
        <w:lvlJc w:val="left"/>
        <w:pPr>
          <w:tabs>
            <w:tab w:val="num" w:pos="3960"/>
          </w:tabs>
          <w:ind w:left="3960" w:hanging="180"/>
        </w:pPr>
        <w:rPr>
          <w:rFonts w:hint="default"/>
        </w:rPr>
      </w:lvl>
    </w:lvlOverride>
    <w:lvlOverride w:ilvl="6">
      <w:lvl w:ilvl="6">
        <w:start w:val="1"/>
        <w:numFmt w:val="decimal"/>
        <w:lvlText w:val="%1.%2.%3.%4.%5.%6.%7."/>
        <w:lvlJc w:val="left"/>
        <w:pPr>
          <w:tabs>
            <w:tab w:val="num" w:pos="4680"/>
          </w:tabs>
          <w:ind w:left="4680" w:hanging="360"/>
        </w:pPr>
        <w:rPr>
          <w:rFonts w:hint="default"/>
        </w:rPr>
      </w:lvl>
    </w:lvlOverride>
    <w:lvlOverride w:ilvl="7">
      <w:lvl w:ilvl="7">
        <w:start w:val="1"/>
        <w:numFmt w:val="decimal"/>
        <w:lvlText w:val="%1.%2.%3.%4.%5.%6.%7.%8."/>
        <w:lvlJc w:val="left"/>
        <w:pPr>
          <w:tabs>
            <w:tab w:val="num" w:pos="5400"/>
          </w:tabs>
          <w:ind w:left="5400" w:hanging="360"/>
        </w:pPr>
        <w:rPr>
          <w:rFonts w:hint="default"/>
        </w:rPr>
      </w:lvl>
    </w:lvlOverride>
    <w:lvlOverride w:ilvl="8">
      <w:lvl w:ilvl="8">
        <w:start w:val="1"/>
        <w:numFmt w:val="decimal"/>
        <w:lvlText w:val="%1.%2.%3.%4.%5.%6.%7.%8.%9."/>
        <w:lvlJc w:val="left"/>
        <w:pPr>
          <w:tabs>
            <w:tab w:val="num" w:pos="6120"/>
          </w:tabs>
          <w:ind w:left="6120" w:hanging="180"/>
        </w:pPr>
        <w:rPr>
          <w:rFonts w:hint="default"/>
        </w:rPr>
      </w:lvl>
    </w:lvlOverride>
  </w:num>
  <w:num w:numId="32">
    <w:abstractNumId w:val="20"/>
  </w:num>
  <w:num w:numId="33">
    <w:abstractNumId w:val="16"/>
  </w:num>
  <w:num w:numId="34">
    <w:abstractNumId w:val="24"/>
  </w:num>
  <w:num w:numId="35">
    <w:abstractNumId w:val="2"/>
  </w:num>
  <w:num w:numId="36">
    <w:abstractNumId w:val="18"/>
  </w:num>
  <w:num w:numId="3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tTQ1MTYxNzc0NzdX0lEKTi0uzszPAykwrQUAzOIRgSwAAAA="/>
  </w:docVars>
  <w:rsids>
    <w:rsidRoot w:val="007F143A"/>
    <w:rsid w:val="00000360"/>
    <w:rsid w:val="000008FF"/>
    <w:rsid w:val="00000A81"/>
    <w:rsid w:val="00000F00"/>
    <w:rsid w:val="00001585"/>
    <w:rsid w:val="0000468D"/>
    <w:rsid w:val="00004CA1"/>
    <w:rsid w:val="00005E00"/>
    <w:rsid w:val="000074F2"/>
    <w:rsid w:val="00008C3F"/>
    <w:rsid w:val="00013F68"/>
    <w:rsid w:val="0001480B"/>
    <w:rsid w:val="000151E8"/>
    <w:rsid w:val="00016894"/>
    <w:rsid w:val="00016CFA"/>
    <w:rsid w:val="00020AF9"/>
    <w:rsid w:val="00021B64"/>
    <w:rsid w:val="00022152"/>
    <w:rsid w:val="00023E27"/>
    <w:rsid w:val="00024440"/>
    <w:rsid w:val="00026CEC"/>
    <w:rsid w:val="00027DDF"/>
    <w:rsid w:val="0003140E"/>
    <w:rsid w:val="0003282F"/>
    <w:rsid w:val="00033E01"/>
    <w:rsid w:val="00036262"/>
    <w:rsid w:val="000366F6"/>
    <w:rsid w:val="000407BA"/>
    <w:rsid w:val="000409F4"/>
    <w:rsid w:val="00041C3B"/>
    <w:rsid w:val="00043396"/>
    <w:rsid w:val="00045513"/>
    <w:rsid w:val="00046C8B"/>
    <w:rsid w:val="00046F2E"/>
    <w:rsid w:val="00050DC7"/>
    <w:rsid w:val="00051EC4"/>
    <w:rsid w:val="000527A2"/>
    <w:rsid w:val="0005358B"/>
    <w:rsid w:val="00054507"/>
    <w:rsid w:val="000558A9"/>
    <w:rsid w:val="0005672B"/>
    <w:rsid w:val="00060D3C"/>
    <w:rsid w:val="0006559C"/>
    <w:rsid w:val="00066967"/>
    <w:rsid w:val="00070CFB"/>
    <w:rsid w:val="00072B46"/>
    <w:rsid w:val="0007321C"/>
    <w:rsid w:val="00073249"/>
    <w:rsid w:val="000760BE"/>
    <w:rsid w:val="0007654B"/>
    <w:rsid w:val="00076761"/>
    <w:rsid w:val="00081AC6"/>
    <w:rsid w:val="00082145"/>
    <w:rsid w:val="000836C9"/>
    <w:rsid w:val="00086254"/>
    <w:rsid w:val="00087E25"/>
    <w:rsid w:val="000903F9"/>
    <w:rsid w:val="000906A4"/>
    <w:rsid w:val="000908E9"/>
    <w:rsid w:val="00091799"/>
    <w:rsid w:val="00091B55"/>
    <w:rsid w:val="00091DB6"/>
    <w:rsid w:val="00091FCF"/>
    <w:rsid w:val="00093D62"/>
    <w:rsid w:val="000950D7"/>
    <w:rsid w:val="000951B1"/>
    <w:rsid w:val="00095FE5"/>
    <w:rsid w:val="000960B5"/>
    <w:rsid w:val="00097990"/>
    <w:rsid w:val="00097A39"/>
    <w:rsid w:val="000A0AFF"/>
    <w:rsid w:val="000A13D3"/>
    <w:rsid w:val="000A18A2"/>
    <w:rsid w:val="000A1F6C"/>
    <w:rsid w:val="000A41A6"/>
    <w:rsid w:val="000A4462"/>
    <w:rsid w:val="000A5730"/>
    <w:rsid w:val="000B0729"/>
    <w:rsid w:val="000B0957"/>
    <w:rsid w:val="000B1316"/>
    <w:rsid w:val="000B405F"/>
    <w:rsid w:val="000B42B0"/>
    <w:rsid w:val="000B5361"/>
    <w:rsid w:val="000B57F1"/>
    <w:rsid w:val="000B5894"/>
    <w:rsid w:val="000B6627"/>
    <w:rsid w:val="000B6925"/>
    <w:rsid w:val="000B7C44"/>
    <w:rsid w:val="000C1D12"/>
    <w:rsid w:val="000C25A5"/>
    <w:rsid w:val="000C2EB0"/>
    <w:rsid w:val="000C3720"/>
    <w:rsid w:val="000C6DF3"/>
    <w:rsid w:val="000D1383"/>
    <w:rsid w:val="000D2831"/>
    <w:rsid w:val="000D4FA4"/>
    <w:rsid w:val="000D5462"/>
    <w:rsid w:val="000D55D3"/>
    <w:rsid w:val="000D5743"/>
    <w:rsid w:val="000D6881"/>
    <w:rsid w:val="000D6DFA"/>
    <w:rsid w:val="000E0184"/>
    <w:rsid w:val="000E0191"/>
    <w:rsid w:val="000E22A6"/>
    <w:rsid w:val="000E2452"/>
    <w:rsid w:val="000E66DB"/>
    <w:rsid w:val="000E7AF5"/>
    <w:rsid w:val="000F0236"/>
    <w:rsid w:val="000F042D"/>
    <w:rsid w:val="000F22EE"/>
    <w:rsid w:val="000F4468"/>
    <w:rsid w:val="000F5C8B"/>
    <w:rsid w:val="0010382D"/>
    <w:rsid w:val="00103AD0"/>
    <w:rsid w:val="00103F93"/>
    <w:rsid w:val="00104B87"/>
    <w:rsid w:val="001051FE"/>
    <w:rsid w:val="00105313"/>
    <w:rsid w:val="00105451"/>
    <w:rsid w:val="00106643"/>
    <w:rsid w:val="00107028"/>
    <w:rsid w:val="00110426"/>
    <w:rsid w:val="001104B2"/>
    <w:rsid w:val="00110FAA"/>
    <w:rsid w:val="0011311B"/>
    <w:rsid w:val="00116A7D"/>
    <w:rsid w:val="00116C23"/>
    <w:rsid w:val="00117AEE"/>
    <w:rsid w:val="00117B21"/>
    <w:rsid w:val="0012068B"/>
    <w:rsid w:val="00120D88"/>
    <w:rsid w:val="0012124F"/>
    <w:rsid w:val="00121632"/>
    <w:rsid w:val="00122679"/>
    <w:rsid w:val="00122D72"/>
    <w:rsid w:val="00124318"/>
    <w:rsid w:val="0012439C"/>
    <w:rsid w:val="00124D11"/>
    <w:rsid w:val="00127AA3"/>
    <w:rsid w:val="00130CE6"/>
    <w:rsid w:val="00132B25"/>
    <w:rsid w:val="00132EA5"/>
    <w:rsid w:val="00134518"/>
    <w:rsid w:val="001345E4"/>
    <w:rsid w:val="00137097"/>
    <w:rsid w:val="00143BBA"/>
    <w:rsid w:val="0014621B"/>
    <w:rsid w:val="001478EC"/>
    <w:rsid w:val="00150287"/>
    <w:rsid w:val="001505E4"/>
    <w:rsid w:val="00156322"/>
    <w:rsid w:val="001577C3"/>
    <w:rsid w:val="00157B16"/>
    <w:rsid w:val="00162CED"/>
    <w:rsid w:val="00162F2B"/>
    <w:rsid w:val="0016325C"/>
    <w:rsid w:val="001642F6"/>
    <w:rsid w:val="0016457D"/>
    <w:rsid w:val="00164651"/>
    <w:rsid w:val="00167392"/>
    <w:rsid w:val="00167631"/>
    <w:rsid w:val="00170A9E"/>
    <w:rsid w:val="00171283"/>
    <w:rsid w:val="0017164E"/>
    <w:rsid w:val="00175300"/>
    <w:rsid w:val="00175D38"/>
    <w:rsid w:val="0017606A"/>
    <w:rsid w:val="0018344D"/>
    <w:rsid w:val="00184CF5"/>
    <w:rsid w:val="0018729F"/>
    <w:rsid w:val="0018786B"/>
    <w:rsid w:val="0019104B"/>
    <w:rsid w:val="0019174A"/>
    <w:rsid w:val="00192CF3"/>
    <w:rsid w:val="00193C01"/>
    <w:rsid w:val="0019419E"/>
    <w:rsid w:val="001951E4"/>
    <w:rsid w:val="001964DA"/>
    <w:rsid w:val="001A34C9"/>
    <w:rsid w:val="001A3CCA"/>
    <w:rsid w:val="001A40CA"/>
    <w:rsid w:val="001A42FA"/>
    <w:rsid w:val="001A7541"/>
    <w:rsid w:val="001A77F5"/>
    <w:rsid w:val="001B0E3F"/>
    <w:rsid w:val="001B2005"/>
    <w:rsid w:val="001B2E08"/>
    <w:rsid w:val="001B6AFD"/>
    <w:rsid w:val="001C137C"/>
    <w:rsid w:val="001C2D73"/>
    <w:rsid w:val="001C449C"/>
    <w:rsid w:val="001C75D6"/>
    <w:rsid w:val="001C7B6C"/>
    <w:rsid w:val="001D18DA"/>
    <w:rsid w:val="001D1EFA"/>
    <w:rsid w:val="001D23D9"/>
    <w:rsid w:val="001D4124"/>
    <w:rsid w:val="001D48AC"/>
    <w:rsid w:val="001D66F0"/>
    <w:rsid w:val="001D6C50"/>
    <w:rsid w:val="001E0713"/>
    <w:rsid w:val="001E083C"/>
    <w:rsid w:val="001E0BD5"/>
    <w:rsid w:val="001E3061"/>
    <w:rsid w:val="001E32A5"/>
    <w:rsid w:val="001E47AA"/>
    <w:rsid w:val="001E525D"/>
    <w:rsid w:val="001E5BF9"/>
    <w:rsid w:val="001E6632"/>
    <w:rsid w:val="001E7A88"/>
    <w:rsid w:val="001E7DEC"/>
    <w:rsid w:val="001F0BD2"/>
    <w:rsid w:val="001F0F86"/>
    <w:rsid w:val="001F294E"/>
    <w:rsid w:val="001F43C9"/>
    <w:rsid w:val="001F54D4"/>
    <w:rsid w:val="001F6E5A"/>
    <w:rsid w:val="00202533"/>
    <w:rsid w:val="002030C4"/>
    <w:rsid w:val="0020318B"/>
    <w:rsid w:val="00205153"/>
    <w:rsid w:val="00206574"/>
    <w:rsid w:val="002075D5"/>
    <w:rsid w:val="002106CB"/>
    <w:rsid w:val="0021370B"/>
    <w:rsid w:val="002141A9"/>
    <w:rsid w:val="002146B1"/>
    <w:rsid w:val="00214B9C"/>
    <w:rsid w:val="0021610C"/>
    <w:rsid w:val="002165F8"/>
    <w:rsid w:val="00216E60"/>
    <w:rsid w:val="002213A0"/>
    <w:rsid w:val="00221439"/>
    <w:rsid w:val="00221EEB"/>
    <w:rsid w:val="002244B7"/>
    <w:rsid w:val="00227378"/>
    <w:rsid w:val="00227751"/>
    <w:rsid w:val="00227DCD"/>
    <w:rsid w:val="00227F17"/>
    <w:rsid w:val="00230454"/>
    <w:rsid w:val="0023251F"/>
    <w:rsid w:val="00236B7F"/>
    <w:rsid w:val="0023785E"/>
    <w:rsid w:val="00241D58"/>
    <w:rsid w:val="00242EE9"/>
    <w:rsid w:val="00243B1B"/>
    <w:rsid w:val="00243E95"/>
    <w:rsid w:val="002451EA"/>
    <w:rsid w:val="002452CD"/>
    <w:rsid w:val="0024541B"/>
    <w:rsid w:val="002457B7"/>
    <w:rsid w:val="002478D3"/>
    <w:rsid w:val="00253584"/>
    <w:rsid w:val="002538C9"/>
    <w:rsid w:val="002555A7"/>
    <w:rsid w:val="00255AE1"/>
    <w:rsid w:val="002568D9"/>
    <w:rsid w:val="00257A65"/>
    <w:rsid w:val="00257C76"/>
    <w:rsid w:val="002611BA"/>
    <w:rsid w:val="00262014"/>
    <w:rsid w:val="0026445C"/>
    <w:rsid w:val="0026522A"/>
    <w:rsid w:val="00265C2F"/>
    <w:rsid w:val="002674F9"/>
    <w:rsid w:val="002702EF"/>
    <w:rsid w:val="00270760"/>
    <w:rsid w:val="002710FA"/>
    <w:rsid w:val="00273A19"/>
    <w:rsid w:val="00273EDD"/>
    <w:rsid w:val="00274282"/>
    <w:rsid w:val="00276558"/>
    <w:rsid w:val="00277962"/>
    <w:rsid w:val="00282C88"/>
    <w:rsid w:val="00283301"/>
    <w:rsid w:val="0028478B"/>
    <w:rsid w:val="00287150"/>
    <w:rsid w:val="00293264"/>
    <w:rsid w:val="00293F27"/>
    <w:rsid w:val="002947D3"/>
    <w:rsid w:val="00295D8E"/>
    <w:rsid w:val="0029789B"/>
    <w:rsid w:val="002A1049"/>
    <w:rsid w:val="002A40A4"/>
    <w:rsid w:val="002A43B6"/>
    <w:rsid w:val="002A4605"/>
    <w:rsid w:val="002A555A"/>
    <w:rsid w:val="002A5DFE"/>
    <w:rsid w:val="002A6685"/>
    <w:rsid w:val="002A72C1"/>
    <w:rsid w:val="002B3FB3"/>
    <w:rsid w:val="002B55BC"/>
    <w:rsid w:val="002B56C5"/>
    <w:rsid w:val="002B56F1"/>
    <w:rsid w:val="002B6FD1"/>
    <w:rsid w:val="002B7DCC"/>
    <w:rsid w:val="002C36F4"/>
    <w:rsid w:val="002C4401"/>
    <w:rsid w:val="002C515E"/>
    <w:rsid w:val="002C682C"/>
    <w:rsid w:val="002C7AC1"/>
    <w:rsid w:val="002D0614"/>
    <w:rsid w:val="002D0983"/>
    <w:rsid w:val="002D1AD2"/>
    <w:rsid w:val="002D53B6"/>
    <w:rsid w:val="002D6D9F"/>
    <w:rsid w:val="002E0193"/>
    <w:rsid w:val="002E0343"/>
    <w:rsid w:val="002E1A9C"/>
    <w:rsid w:val="002E447A"/>
    <w:rsid w:val="002E4721"/>
    <w:rsid w:val="002E4E69"/>
    <w:rsid w:val="002E512A"/>
    <w:rsid w:val="002E55C9"/>
    <w:rsid w:val="002E5736"/>
    <w:rsid w:val="002E5FA1"/>
    <w:rsid w:val="002E7929"/>
    <w:rsid w:val="002F0098"/>
    <w:rsid w:val="002F02A3"/>
    <w:rsid w:val="002F05FC"/>
    <w:rsid w:val="002F139C"/>
    <w:rsid w:val="002F23A1"/>
    <w:rsid w:val="002F3DB1"/>
    <w:rsid w:val="002F52AF"/>
    <w:rsid w:val="002F60C7"/>
    <w:rsid w:val="002F60D6"/>
    <w:rsid w:val="003014DB"/>
    <w:rsid w:val="003038CF"/>
    <w:rsid w:val="00304178"/>
    <w:rsid w:val="00305DA8"/>
    <w:rsid w:val="00305F18"/>
    <w:rsid w:val="00306896"/>
    <w:rsid w:val="00310DCE"/>
    <w:rsid w:val="00311111"/>
    <w:rsid w:val="00311636"/>
    <w:rsid w:val="00314A3B"/>
    <w:rsid w:val="00315264"/>
    <w:rsid w:val="00320093"/>
    <w:rsid w:val="00320ACD"/>
    <w:rsid w:val="00321ADC"/>
    <w:rsid w:val="00321C3C"/>
    <w:rsid w:val="00321C8E"/>
    <w:rsid w:val="00322615"/>
    <w:rsid w:val="00324D8A"/>
    <w:rsid w:val="00324FBC"/>
    <w:rsid w:val="00325DF5"/>
    <w:rsid w:val="0033116E"/>
    <w:rsid w:val="003319A2"/>
    <w:rsid w:val="00331D38"/>
    <w:rsid w:val="003332CC"/>
    <w:rsid w:val="0033545A"/>
    <w:rsid w:val="003355BF"/>
    <w:rsid w:val="00336B13"/>
    <w:rsid w:val="00337B1A"/>
    <w:rsid w:val="00337F6B"/>
    <w:rsid w:val="00340BAD"/>
    <w:rsid w:val="00344DB6"/>
    <w:rsid w:val="003459A8"/>
    <w:rsid w:val="00346EC2"/>
    <w:rsid w:val="003474CB"/>
    <w:rsid w:val="003502DD"/>
    <w:rsid w:val="0035245E"/>
    <w:rsid w:val="003548C5"/>
    <w:rsid w:val="003564B5"/>
    <w:rsid w:val="00356706"/>
    <w:rsid w:val="0035675B"/>
    <w:rsid w:val="00357BAC"/>
    <w:rsid w:val="00357FB7"/>
    <w:rsid w:val="0036124B"/>
    <w:rsid w:val="00367143"/>
    <w:rsid w:val="00367727"/>
    <w:rsid w:val="0037610B"/>
    <w:rsid w:val="00377321"/>
    <w:rsid w:val="0037787F"/>
    <w:rsid w:val="003778A4"/>
    <w:rsid w:val="00377D9B"/>
    <w:rsid w:val="00381201"/>
    <w:rsid w:val="00382865"/>
    <w:rsid w:val="00383ADE"/>
    <w:rsid w:val="0038434F"/>
    <w:rsid w:val="00386722"/>
    <w:rsid w:val="00386EAC"/>
    <w:rsid w:val="00387A37"/>
    <w:rsid w:val="003928D8"/>
    <w:rsid w:val="00392EE0"/>
    <w:rsid w:val="00395395"/>
    <w:rsid w:val="0039581B"/>
    <w:rsid w:val="0039733D"/>
    <w:rsid w:val="003A0B0A"/>
    <w:rsid w:val="003A1E6F"/>
    <w:rsid w:val="003A1FA3"/>
    <w:rsid w:val="003A29C2"/>
    <w:rsid w:val="003A3DB0"/>
    <w:rsid w:val="003A581A"/>
    <w:rsid w:val="003B1035"/>
    <w:rsid w:val="003B1D1F"/>
    <w:rsid w:val="003B464B"/>
    <w:rsid w:val="003B4C82"/>
    <w:rsid w:val="003B5805"/>
    <w:rsid w:val="003B5A9F"/>
    <w:rsid w:val="003B69DB"/>
    <w:rsid w:val="003C0FF0"/>
    <w:rsid w:val="003C403F"/>
    <w:rsid w:val="003C43C2"/>
    <w:rsid w:val="003C5BEA"/>
    <w:rsid w:val="003C708C"/>
    <w:rsid w:val="003CE69F"/>
    <w:rsid w:val="003D20E0"/>
    <w:rsid w:val="003D2AE1"/>
    <w:rsid w:val="003D3476"/>
    <w:rsid w:val="003D4906"/>
    <w:rsid w:val="003D4AD0"/>
    <w:rsid w:val="003D5D0F"/>
    <w:rsid w:val="003D6014"/>
    <w:rsid w:val="003D6511"/>
    <w:rsid w:val="003D7119"/>
    <w:rsid w:val="003D721B"/>
    <w:rsid w:val="003E0B28"/>
    <w:rsid w:val="003E0C92"/>
    <w:rsid w:val="003E1B36"/>
    <w:rsid w:val="003E2A5A"/>
    <w:rsid w:val="003E34BC"/>
    <w:rsid w:val="003E6A3F"/>
    <w:rsid w:val="003F0D16"/>
    <w:rsid w:val="003F2214"/>
    <w:rsid w:val="003F2A7B"/>
    <w:rsid w:val="003F6A78"/>
    <w:rsid w:val="003F714C"/>
    <w:rsid w:val="003F78BB"/>
    <w:rsid w:val="004000D7"/>
    <w:rsid w:val="00400215"/>
    <w:rsid w:val="00401763"/>
    <w:rsid w:val="004020D5"/>
    <w:rsid w:val="00402A8E"/>
    <w:rsid w:val="00404E55"/>
    <w:rsid w:val="004076E0"/>
    <w:rsid w:val="00407A53"/>
    <w:rsid w:val="00410151"/>
    <w:rsid w:val="00412DE9"/>
    <w:rsid w:val="00417B8F"/>
    <w:rsid w:val="00421610"/>
    <w:rsid w:val="0042163E"/>
    <w:rsid w:val="0042206F"/>
    <w:rsid w:val="00425110"/>
    <w:rsid w:val="00426D2A"/>
    <w:rsid w:val="00436A63"/>
    <w:rsid w:val="00437210"/>
    <w:rsid w:val="00441FB7"/>
    <w:rsid w:val="00442806"/>
    <w:rsid w:val="004435EF"/>
    <w:rsid w:val="0044608C"/>
    <w:rsid w:val="00447AA2"/>
    <w:rsid w:val="004509C0"/>
    <w:rsid w:val="00452405"/>
    <w:rsid w:val="00452834"/>
    <w:rsid w:val="00452AFB"/>
    <w:rsid w:val="00452CDB"/>
    <w:rsid w:val="004556FB"/>
    <w:rsid w:val="00457928"/>
    <w:rsid w:val="00457B2F"/>
    <w:rsid w:val="00463E5C"/>
    <w:rsid w:val="004714AD"/>
    <w:rsid w:val="00472855"/>
    <w:rsid w:val="00472993"/>
    <w:rsid w:val="00473988"/>
    <w:rsid w:val="00473EF3"/>
    <w:rsid w:val="00474618"/>
    <w:rsid w:val="00475177"/>
    <w:rsid w:val="0047793F"/>
    <w:rsid w:val="0048005E"/>
    <w:rsid w:val="0048309F"/>
    <w:rsid w:val="00483AE8"/>
    <w:rsid w:val="00485237"/>
    <w:rsid w:val="0048560F"/>
    <w:rsid w:val="00485CFD"/>
    <w:rsid w:val="00485F82"/>
    <w:rsid w:val="004866EE"/>
    <w:rsid w:val="00490E4E"/>
    <w:rsid w:val="00492038"/>
    <w:rsid w:val="00492D9F"/>
    <w:rsid w:val="00493A5D"/>
    <w:rsid w:val="0049425A"/>
    <w:rsid w:val="0049443C"/>
    <w:rsid w:val="00494528"/>
    <w:rsid w:val="00494F37"/>
    <w:rsid w:val="00495ECD"/>
    <w:rsid w:val="00497E67"/>
    <w:rsid w:val="004A068A"/>
    <w:rsid w:val="004A0A38"/>
    <w:rsid w:val="004A2F0A"/>
    <w:rsid w:val="004A388E"/>
    <w:rsid w:val="004A3DEF"/>
    <w:rsid w:val="004A44C8"/>
    <w:rsid w:val="004A45CC"/>
    <w:rsid w:val="004A51D7"/>
    <w:rsid w:val="004A71F8"/>
    <w:rsid w:val="004A79D1"/>
    <w:rsid w:val="004B1BA5"/>
    <w:rsid w:val="004B2055"/>
    <w:rsid w:val="004B2DBF"/>
    <w:rsid w:val="004B4D08"/>
    <w:rsid w:val="004B5DA7"/>
    <w:rsid w:val="004C0BB2"/>
    <w:rsid w:val="004C1684"/>
    <w:rsid w:val="004C4953"/>
    <w:rsid w:val="004C5199"/>
    <w:rsid w:val="004C5E1D"/>
    <w:rsid w:val="004C6002"/>
    <w:rsid w:val="004C62D6"/>
    <w:rsid w:val="004C6723"/>
    <w:rsid w:val="004C6CC2"/>
    <w:rsid w:val="004C6F95"/>
    <w:rsid w:val="004C7D23"/>
    <w:rsid w:val="004D137C"/>
    <w:rsid w:val="004D1CA5"/>
    <w:rsid w:val="004D6DAF"/>
    <w:rsid w:val="004D778D"/>
    <w:rsid w:val="004D7A98"/>
    <w:rsid w:val="004E0E13"/>
    <w:rsid w:val="004E19C9"/>
    <w:rsid w:val="004E3AA9"/>
    <w:rsid w:val="004E3BEA"/>
    <w:rsid w:val="004E4273"/>
    <w:rsid w:val="004E4D0E"/>
    <w:rsid w:val="004E5413"/>
    <w:rsid w:val="004E676F"/>
    <w:rsid w:val="004E7ECF"/>
    <w:rsid w:val="004F003E"/>
    <w:rsid w:val="004F2273"/>
    <w:rsid w:val="004F6F24"/>
    <w:rsid w:val="005000C7"/>
    <w:rsid w:val="0050187A"/>
    <w:rsid w:val="0050264C"/>
    <w:rsid w:val="00503AE4"/>
    <w:rsid w:val="00511662"/>
    <w:rsid w:val="00512B73"/>
    <w:rsid w:val="00514385"/>
    <w:rsid w:val="0051491F"/>
    <w:rsid w:val="00521734"/>
    <w:rsid w:val="00521DDC"/>
    <w:rsid w:val="00521FA3"/>
    <w:rsid w:val="00522387"/>
    <w:rsid w:val="005233E5"/>
    <w:rsid w:val="00523790"/>
    <w:rsid w:val="00523E82"/>
    <w:rsid w:val="00525682"/>
    <w:rsid w:val="00526BBC"/>
    <w:rsid w:val="00527971"/>
    <w:rsid w:val="00530BFB"/>
    <w:rsid w:val="00533879"/>
    <w:rsid w:val="0053517C"/>
    <w:rsid w:val="005362F8"/>
    <w:rsid w:val="00536C3B"/>
    <w:rsid w:val="0053756B"/>
    <w:rsid w:val="0054246B"/>
    <w:rsid w:val="00542889"/>
    <w:rsid w:val="005429E6"/>
    <w:rsid w:val="00543F5E"/>
    <w:rsid w:val="005455AB"/>
    <w:rsid w:val="00547A87"/>
    <w:rsid w:val="00551627"/>
    <w:rsid w:val="005518BF"/>
    <w:rsid w:val="00552C53"/>
    <w:rsid w:val="005555DE"/>
    <w:rsid w:val="00556B6A"/>
    <w:rsid w:val="005574C2"/>
    <w:rsid w:val="0056087A"/>
    <w:rsid w:val="00561789"/>
    <w:rsid w:val="00563A3C"/>
    <w:rsid w:val="00564DE3"/>
    <w:rsid w:val="00564F3F"/>
    <w:rsid w:val="00565380"/>
    <w:rsid w:val="00566594"/>
    <w:rsid w:val="0056753A"/>
    <w:rsid w:val="0056ED82"/>
    <w:rsid w:val="0057078B"/>
    <w:rsid w:val="00570BD2"/>
    <w:rsid w:val="00571371"/>
    <w:rsid w:val="005738C2"/>
    <w:rsid w:val="00575E03"/>
    <w:rsid w:val="0058316E"/>
    <w:rsid w:val="005831ED"/>
    <w:rsid w:val="0058413E"/>
    <w:rsid w:val="00584C09"/>
    <w:rsid w:val="00585839"/>
    <w:rsid w:val="005872F3"/>
    <w:rsid w:val="00587A5C"/>
    <w:rsid w:val="0059103F"/>
    <w:rsid w:val="00591513"/>
    <w:rsid w:val="0059191F"/>
    <w:rsid w:val="00591973"/>
    <w:rsid w:val="00591B7F"/>
    <w:rsid w:val="00592549"/>
    <w:rsid w:val="00593A4D"/>
    <w:rsid w:val="00595C93"/>
    <w:rsid w:val="00596447"/>
    <w:rsid w:val="005A3764"/>
    <w:rsid w:val="005A53AC"/>
    <w:rsid w:val="005A64AA"/>
    <w:rsid w:val="005A6E0E"/>
    <w:rsid w:val="005A7099"/>
    <w:rsid w:val="005B0DB0"/>
    <w:rsid w:val="005B1668"/>
    <w:rsid w:val="005B19A2"/>
    <w:rsid w:val="005B62C2"/>
    <w:rsid w:val="005B6A28"/>
    <w:rsid w:val="005C2E10"/>
    <w:rsid w:val="005C46A1"/>
    <w:rsid w:val="005C58A4"/>
    <w:rsid w:val="005C7727"/>
    <w:rsid w:val="005D0B0B"/>
    <w:rsid w:val="005D1578"/>
    <w:rsid w:val="005D3C15"/>
    <w:rsid w:val="005D5AE9"/>
    <w:rsid w:val="005D5E93"/>
    <w:rsid w:val="005D60C8"/>
    <w:rsid w:val="005D61D5"/>
    <w:rsid w:val="005D7915"/>
    <w:rsid w:val="005E4BD7"/>
    <w:rsid w:val="005E592A"/>
    <w:rsid w:val="005E6088"/>
    <w:rsid w:val="005E77BB"/>
    <w:rsid w:val="005F149B"/>
    <w:rsid w:val="005F3747"/>
    <w:rsid w:val="005F3AC4"/>
    <w:rsid w:val="005F4599"/>
    <w:rsid w:val="005F5194"/>
    <w:rsid w:val="005F5996"/>
    <w:rsid w:val="005F5D6F"/>
    <w:rsid w:val="005F5E39"/>
    <w:rsid w:val="005F7576"/>
    <w:rsid w:val="0060135D"/>
    <w:rsid w:val="006019E2"/>
    <w:rsid w:val="00605390"/>
    <w:rsid w:val="006073F4"/>
    <w:rsid w:val="006102BE"/>
    <w:rsid w:val="00610C1B"/>
    <w:rsid w:val="00611B57"/>
    <w:rsid w:val="006134DA"/>
    <w:rsid w:val="0061621D"/>
    <w:rsid w:val="0062045B"/>
    <w:rsid w:val="00620C4B"/>
    <w:rsid w:val="00620EC2"/>
    <w:rsid w:val="006211DA"/>
    <w:rsid w:val="0062430B"/>
    <w:rsid w:val="00624CB5"/>
    <w:rsid w:val="0062535A"/>
    <w:rsid w:val="006256D8"/>
    <w:rsid w:val="0062586B"/>
    <w:rsid w:val="0062657F"/>
    <w:rsid w:val="006276B2"/>
    <w:rsid w:val="00627D02"/>
    <w:rsid w:val="00632512"/>
    <w:rsid w:val="006346D0"/>
    <w:rsid w:val="006362E4"/>
    <w:rsid w:val="00637EE6"/>
    <w:rsid w:val="006418FC"/>
    <w:rsid w:val="0064246C"/>
    <w:rsid w:val="00642CC1"/>
    <w:rsid w:val="00651971"/>
    <w:rsid w:val="00651E50"/>
    <w:rsid w:val="00652235"/>
    <w:rsid w:val="006525F0"/>
    <w:rsid w:val="0065404D"/>
    <w:rsid w:val="00656F78"/>
    <w:rsid w:val="00657BA2"/>
    <w:rsid w:val="006605F5"/>
    <w:rsid w:val="00662ADB"/>
    <w:rsid w:val="006652A9"/>
    <w:rsid w:val="006667EF"/>
    <w:rsid w:val="00666B68"/>
    <w:rsid w:val="00670821"/>
    <w:rsid w:val="00670B1B"/>
    <w:rsid w:val="0067283D"/>
    <w:rsid w:val="00673912"/>
    <w:rsid w:val="00673AD0"/>
    <w:rsid w:val="00677592"/>
    <w:rsid w:val="006775BB"/>
    <w:rsid w:val="006815D6"/>
    <w:rsid w:val="00683240"/>
    <w:rsid w:val="006839D1"/>
    <w:rsid w:val="00684620"/>
    <w:rsid w:val="00685F23"/>
    <w:rsid w:val="006874CB"/>
    <w:rsid w:val="006921F1"/>
    <w:rsid w:val="0069260F"/>
    <w:rsid w:val="00696A83"/>
    <w:rsid w:val="006A1C1E"/>
    <w:rsid w:val="006A25AA"/>
    <w:rsid w:val="006A37D1"/>
    <w:rsid w:val="006A3EC4"/>
    <w:rsid w:val="006A4499"/>
    <w:rsid w:val="006A5CB1"/>
    <w:rsid w:val="006A6028"/>
    <w:rsid w:val="006A646B"/>
    <w:rsid w:val="006A72A9"/>
    <w:rsid w:val="006A75EC"/>
    <w:rsid w:val="006B4EC5"/>
    <w:rsid w:val="006B525F"/>
    <w:rsid w:val="006B5E30"/>
    <w:rsid w:val="006B750A"/>
    <w:rsid w:val="006B7BDF"/>
    <w:rsid w:val="006C2EFD"/>
    <w:rsid w:val="006C31AA"/>
    <w:rsid w:val="006C3536"/>
    <w:rsid w:val="006C39D0"/>
    <w:rsid w:val="006C5091"/>
    <w:rsid w:val="006C5E39"/>
    <w:rsid w:val="006D06C3"/>
    <w:rsid w:val="006D5829"/>
    <w:rsid w:val="006D7710"/>
    <w:rsid w:val="006E134C"/>
    <w:rsid w:val="006E5BA6"/>
    <w:rsid w:val="006E605A"/>
    <w:rsid w:val="006E65F6"/>
    <w:rsid w:val="006E749B"/>
    <w:rsid w:val="006F2D7A"/>
    <w:rsid w:val="006F57B7"/>
    <w:rsid w:val="006F58F1"/>
    <w:rsid w:val="006F6601"/>
    <w:rsid w:val="006F71FA"/>
    <w:rsid w:val="00701818"/>
    <w:rsid w:val="00702620"/>
    <w:rsid w:val="00702BE1"/>
    <w:rsid w:val="00704AFD"/>
    <w:rsid w:val="007050AD"/>
    <w:rsid w:val="00705F34"/>
    <w:rsid w:val="00706CF3"/>
    <w:rsid w:val="007072B8"/>
    <w:rsid w:val="00707377"/>
    <w:rsid w:val="0070760F"/>
    <w:rsid w:val="00710874"/>
    <w:rsid w:val="00711828"/>
    <w:rsid w:val="00711B1A"/>
    <w:rsid w:val="00712626"/>
    <w:rsid w:val="00712EC4"/>
    <w:rsid w:val="00713E9C"/>
    <w:rsid w:val="007149FA"/>
    <w:rsid w:val="00715793"/>
    <w:rsid w:val="00715CC6"/>
    <w:rsid w:val="0071758D"/>
    <w:rsid w:val="00720F33"/>
    <w:rsid w:val="0072280D"/>
    <w:rsid w:val="00723DC1"/>
    <w:rsid w:val="00725DC2"/>
    <w:rsid w:val="007266E7"/>
    <w:rsid w:val="0073390B"/>
    <w:rsid w:val="0073409B"/>
    <w:rsid w:val="00734483"/>
    <w:rsid w:val="00734510"/>
    <w:rsid w:val="0074166C"/>
    <w:rsid w:val="00742359"/>
    <w:rsid w:val="0074464F"/>
    <w:rsid w:val="007450C6"/>
    <w:rsid w:val="0074768B"/>
    <w:rsid w:val="00747BCC"/>
    <w:rsid w:val="0074FBE0"/>
    <w:rsid w:val="00753520"/>
    <w:rsid w:val="007535FA"/>
    <w:rsid w:val="00753DE0"/>
    <w:rsid w:val="007544CA"/>
    <w:rsid w:val="007576FA"/>
    <w:rsid w:val="00757B0E"/>
    <w:rsid w:val="00762C93"/>
    <w:rsid w:val="00764401"/>
    <w:rsid w:val="0076548F"/>
    <w:rsid w:val="00766F74"/>
    <w:rsid w:val="0076757B"/>
    <w:rsid w:val="0077193A"/>
    <w:rsid w:val="00772CF2"/>
    <w:rsid w:val="00775F85"/>
    <w:rsid w:val="00777128"/>
    <w:rsid w:val="00777734"/>
    <w:rsid w:val="00777F89"/>
    <w:rsid w:val="00782987"/>
    <w:rsid w:val="007854E8"/>
    <w:rsid w:val="007857DC"/>
    <w:rsid w:val="00785AF3"/>
    <w:rsid w:val="00785DE6"/>
    <w:rsid w:val="007862A8"/>
    <w:rsid w:val="00786546"/>
    <w:rsid w:val="00786724"/>
    <w:rsid w:val="007871BC"/>
    <w:rsid w:val="007878E9"/>
    <w:rsid w:val="007909D8"/>
    <w:rsid w:val="00790F70"/>
    <w:rsid w:val="0079155B"/>
    <w:rsid w:val="00792825"/>
    <w:rsid w:val="007938FE"/>
    <w:rsid w:val="0079407E"/>
    <w:rsid w:val="00794891"/>
    <w:rsid w:val="007976E5"/>
    <w:rsid w:val="00797915"/>
    <w:rsid w:val="007A08F2"/>
    <w:rsid w:val="007A57CD"/>
    <w:rsid w:val="007A5F71"/>
    <w:rsid w:val="007A5F76"/>
    <w:rsid w:val="007A6BA1"/>
    <w:rsid w:val="007A73FE"/>
    <w:rsid w:val="007B01F8"/>
    <w:rsid w:val="007B057B"/>
    <w:rsid w:val="007B1435"/>
    <w:rsid w:val="007B2674"/>
    <w:rsid w:val="007B44AC"/>
    <w:rsid w:val="007C14D1"/>
    <w:rsid w:val="007C2471"/>
    <w:rsid w:val="007C38D4"/>
    <w:rsid w:val="007C564D"/>
    <w:rsid w:val="007C56BD"/>
    <w:rsid w:val="007C59B2"/>
    <w:rsid w:val="007C78E3"/>
    <w:rsid w:val="007D00B1"/>
    <w:rsid w:val="007D0706"/>
    <w:rsid w:val="007D0EC9"/>
    <w:rsid w:val="007D2100"/>
    <w:rsid w:val="007D2C5D"/>
    <w:rsid w:val="007D5198"/>
    <w:rsid w:val="007D726A"/>
    <w:rsid w:val="007D7444"/>
    <w:rsid w:val="007D7E85"/>
    <w:rsid w:val="007E2E8D"/>
    <w:rsid w:val="007E332B"/>
    <w:rsid w:val="007E7D16"/>
    <w:rsid w:val="007F0143"/>
    <w:rsid w:val="007F0CAD"/>
    <w:rsid w:val="007F143A"/>
    <w:rsid w:val="007F2406"/>
    <w:rsid w:val="007F2B00"/>
    <w:rsid w:val="007F2F16"/>
    <w:rsid w:val="007F36EA"/>
    <w:rsid w:val="007F507E"/>
    <w:rsid w:val="007F5CBD"/>
    <w:rsid w:val="007F6041"/>
    <w:rsid w:val="007F6584"/>
    <w:rsid w:val="00800C08"/>
    <w:rsid w:val="0080106E"/>
    <w:rsid w:val="00801494"/>
    <w:rsid w:val="008018E2"/>
    <w:rsid w:val="008023F8"/>
    <w:rsid w:val="00806D14"/>
    <w:rsid w:val="008079A8"/>
    <w:rsid w:val="00807A56"/>
    <w:rsid w:val="00810277"/>
    <w:rsid w:val="008119DC"/>
    <w:rsid w:val="00813692"/>
    <w:rsid w:val="008136CE"/>
    <w:rsid w:val="00813985"/>
    <w:rsid w:val="008166B6"/>
    <w:rsid w:val="008166E4"/>
    <w:rsid w:val="00817F50"/>
    <w:rsid w:val="00820932"/>
    <w:rsid w:val="00821268"/>
    <w:rsid w:val="008220CD"/>
    <w:rsid w:val="00822B19"/>
    <w:rsid w:val="00824322"/>
    <w:rsid w:val="008248A4"/>
    <w:rsid w:val="00826BBE"/>
    <w:rsid w:val="008311A0"/>
    <w:rsid w:val="00840CB7"/>
    <w:rsid w:val="00840FD8"/>
    <w:rsid w:val="0084114D"/>
    <w:rsid w:val="008425BC"/>
    <w:rsid w:val="00844357"/>
    <w:rsid w:val="008508A8"/>
    <w:rsid w:val="00853D50"/>
    <w:rsid w:val="00855987"/>
    <w:rsid w:val="0085C940"/>
    <w:rsid w:val="00860C79"/>
    <w:rsid w:val="0086227E"/>
    <w:rsid w:val="008626E8"/>
    <w:rsid w:val="0086308D"/>
    <w:rsid w:val="008635FC"/>
    <w:rsid w:val="00863A04"/>
    <w:rsid w:val="00864CC4"/>
    <w:rsid w:val="008651A1"/>
    <w:rsid w:val="00865A91"/>
    <w:rsid w:val="0086645D"/>
    <w:rsid w:val="0086781E"/>
    <w:rsid w:val="00870072"/>
    <w:rsid w:val="0087071E"/>
    <w:rsid w:val="0087732E"/>
    <w:rsid w:val="00877E52"/>
    <w:rsid w:val="008802D6"/>
    <w:rsid w:val="00881261"/>
    <w:rsid w:val="008821EF"/>
    <w:rsid w:val="00884DA6"/>
    <w:rsid w:val="008900CB"/>
    <w:rsid w:val="00890AB7"/>
    <w:rsid w:val="00890DF9"/>
    <w:rsid w:val="008920A0"/>
    <w:rsid w:val="0089508A"/>
    <w:rsid w:val="00896A68"/>
    <w:rsid w:val="00896E39"/>
    <w:rsid w:val="008A01F6"/>
    <w:rsid w:val="008A1377"/>
    <w:rsid w:val="008A1A7D"/>
    <w:rsid w:val="008A2F45"/>
    <w:rsid w:val="008A30FF"/>
    <w:rsid w:val="008A511F"/>
    <w:rsid w:val="008A74D4"/>
    <w:rsid w:val="008B20BB"/>
    <w:rsid w:val="008B2D68"/>
    <w:rsid w:val="008B59BE"/>
    <w:rsid w:val="008B5F1C"/>
    <w:rsid w:val="008B6759"/>
    <w:rsid w:val="008B677A"/>
    <w:rsid w:val="008B763A"/>
    <w:rsid w:val="008B7784"/>
    <w:rsid w:val="008C09AF"/>
    <w:rsid w:val="008C2683"/>
    <w:rsid w:val="008C45A0"/>
    <w:rsid w:val="008C6B1A"/>
    <w:rsid w:val="008D288F"/>
    <w:rsid w:val="008D3442"/>
    <w:rsid w:val="008D3529"/>
    <w:rsid w:val="008D394B"/>
    <w:rsid w:val="008D4CC0"/>
    <w:rsid w:val="008D5DE8"/>
    <w:rsid w:val="008D653A"/>
    <w:rsid w:val="008E01C7"/>
    <w:rsid w:val="008E1447"/>
    <w:rsid w:val="008E1D6B"/>
    <w:rsid w:val="008E59F8"/>
    <w:rsid w:val="008E5C64"/>
    <w:rsid w:val="008E79EC"/>
    <w:rsid w:val="008F22FF"/>
    <w:rsid w:val="008F2595"/>
    <w:rsid w:val="008F73CF"/>
    <w:rsid w:val="009020FD"/>
    <w:rsid w:val="009022CD"/>
    <w:rsid w:val="00904E7E"/>
    <w:rsid w:val="00905A41"/>
    <w:rsid w:val="00905EA7"/>
    <w:rsid w:val="0090715F"/>
    <w:rsid w:val="00907FC3"/>
    <w:rsid w:val="00910619"/>
    <w:rsid w:val="009122F4"/>
    <w:rsid w:val="009173F6"/>
    <w:rsid w:val="00920329"/>
    <w:rsid w:val="00923C34"/>
    <w:rsid w:val="0092765C"/>
    <w:rsid w:val="009302C2"/>
    <w:rsid w:val="00932FE2"/>
    <w:rsid w:val="00934CA5"/>
    <w:rsid w:val="0093569F"/>
    <w:rsid w:val="009357BE"/>
    <w:rsid w:val="00936F51"/>
    <w:rsid w:val="00937C6F"/>
    <w:rsid w:val="0094137C"/>
    <w:rsid w:val="00941549"/>
    <w:rsid w:val="009416FC"/>
    <w:rsid w:val="00943184"/>
    <w:rsid w:val="00943784"/>
    <w:rsid w:val="00943CFF"/>
    <w:rsid w:val="009442D0"/>
    <w:rsid w:val="00945A37"/>
    <w:rsid w:val="00950269"/>
    <w:rsid w:val="009508CF"/>
    <w:rsid w:val="00951696"/>
    <w:rsid w:val="00951B6B"/>
    <w:rsid w:val="00952C28"/>
    <w:rsid w:val="00954247"/>
    <w:rsid w:val="0095553E"/>
    <w:rsid w:val="00956101"/>
    <w:rsid w:val="00956647"/>
    <w:rsid w:val="00960188"/>
    <w:rsid w:val="009604A6"/>
    <w:rsid w:val="00962EAB"/>
    <w:rsid w:val="00964A46"/>
    <w:rsid w:val="0096523A"/>
    <w:rsid w:val="0096716F"/>
    <w:rsid w:val="009678E3"/>
    <w:rsid w:val="00967907"/>
    <w:rsid w:val="0097008A"/>
    <w:rsid w:val="009706CD"/>
    <w:rsid w:val="00970F57"/>
    <w:rsid w:val="0097229D"/>
    <w:rsid w:val="00972D06"/>
    <w:rsid w:val="009740F5"/>
    <w:rsid w:val="00974375"/>
    <w:rsid w:val="009755AD"/>
    <w:rsid w:val="009766E1"/>
    <w:rsid w:val="00976987"/>
    <w:rsid w:val="00977FEF"/>
    <w:rsid w:val="00981EB5"/>
    <w:rsid w:val="00982246"/>
    <w:rsid w:val="00983083"/>
    <w:rsid w:val="00984DEB"/>
    <w:rsid w:val="00985B2C"/>
    <w:rsid w:val="00986627"/>
    <w:rsid w:val="009868F2"/>
    <w:rsid w:val="00986A68"/>
    <w:rsid w:val="00987E34"/>
    <w:rsid w:val="00990B73"/>
    <w:rsid w:val="00992705"/>
    <w:rsid w:val="00992A44"/>
    <w:rsid w:val="00992FEA"/>
    <w:rsid w:val="009930B7"/>
    <w:rsid w:val="00994ED5"/>
    <w:rsid w:val="00997F84"/>
    <w:rsid w:val="009A00ED"/>
    <w:rsid w:val="009A3340"/>
    <w:rsid w:val="009A5E73"/>
    <w:rsid w:val="009B0C64"/>
    <w:rsid w:val="009B13C0"/>
    <w:rsid w:val="009B3C64"/>
    <w:rsid w:val="009B410E"/>
    <w:rsid w:val="009B4BF5"/>
    <w:rsid w:val="009B7235"/>
    <w:rsid w:val="009C0008"/>
    <w:rsid w:val="009C04FF"/>
    <w:rsid w:val="009C05A4"/>
    <w:rsid w:val="009C0744"/>
    <w:rsid w:val="009C1D4D"/>
    <w:rsid w:val="009C265E"/>
    <w:rsid w:val="009C32E9"/>
    <w:rsid w:val="009C3595"/>
    <w:rsid w:val="009C726E"/>
    <w:rsid w:val="009D2E1F"/>
    <w:rsid w:val="009D3142"/>
    <w:rsid w:val="009D7CAD"/>
    <w:rsid w:val="009E0A5A"/>
    <w:rsid w:val="009E2197"/>
    <w:rsid w:val="009E5192"/>
    <w:rsid w:val="009E5749"/>
    <w:rsid w:val="009E5B96"/>
    <w:rsid w:val="009E60F0"/>
    <w:rsid w:val="009E6E4C"/>
    <w:rsid w:val="009E78D9"/>
    <w:rsid w:val="009F0717"/>
    <w:rsid w:val="009F1335"/>
    <w:rsid w:val="009F17E1"/>
    <w:rsid w:val="009F240F"/>
    <w:rsid w:val="009F358D"/>
    <w:rsid w:val="009F488D"/>
    <w:rsid w:val="009F6BE9"/>
    <w:rsid w:val="00A00D18"/>
    <w:rsid w:val="00A03BA4"/>
    <w:rsid w:val="00A05AEA"/>
    <w:rsid w:val="00A06498"/>
    <w:rsid w:val="00A10713"/>
    <w:rsid w:val="00A10B0B"/>
    <w:rsid w:val="00A111B1"/>
    <w:rsid w:val="00A137B7"/>
    <w:rsid w:val="00A14500"/>
    <w:rsid w:val="00A1642C"/>
    <w:rsid w:val="00A2150C"/>
    <w:rsid w:val="00A22475"/>
    <w:rsid w:val="00A232C3"/>
    <w:rsid w:val="00A24382"/>
    <w:rsid w:val="00A24DFD"/>
    <w:rsid w:val="00A25612"/>
    <w:rsid w:val="00A3052B"/>
    <w:rsid w:val="00A31649"/>
    <w:rsid w:val="00A32424"/>
    <w:rsid w:val="00A344CA"/>
    <w:rsid w:val="00A347BC"/>
    <w:rsid w:val="00A34A47"/>
    <w:rsid w:val="00A34C73"/>
    <w:rsid w:val="00A35D27"/>
    <w:rsid w:val="00A35FF1"/>
    <w:rsid w:val="00A36C61"/>
    <w:rsid w:val="00A3729A"/>
    <w:rsid w:val="00A378DE"/>
    <w:rsid w:val="00A4119E"/>
    <w:rsid w:val="00A43ADF"/>
    <w:rsid w:val="00A446D2"/>
    <w:rsid w:val="00A44A39"/>
    <w:rsid w:val="00A45E58"/>
    <w:rsid w:val="00A46211"/>
    <w:rsid w:val="00A47704"/>
    <w:rsid w:val="00A53341"/>
    <w:rsid w:val="00A533E8"/>
    <w:rsid w:val="00A54079"/>
    <w:rsid w:val="00A54A58"/>
    <w:rsid w:val="00A5674C"/>
    <w:rsid w:val="00A61413"/>
    <w:rsid w:val="00A629FD"/>
    <w:rsid w:val="00A6353A"/>
    <w:rsid w:val="00A6381D"/>
    <w:rsid w:val="00A63C3C"/>
    <w:rsid w:val="00A641D6"/>
    <w:rsid w:val="00A6450D"/>
    <w:rsid w:val="00A6452F"/>
    <w:rsid w:val="00A670C8"/>
    <w:rsid w:val="00A71153"/>
    <w:rsid w:val="00A7129E"/>
    <w:rsid w:val="00A71E4C"/>
    <w:rsid w:val="00A74F30"/>
    <w:rsid w:val="00A75E19"/>
    <w:rsid w:val="00A772DF"/>
    <w:rsid w:val="00A77693"/>
    <w:rsid w:val="00A8149E"/>
    <w:rsid w:val="00A82C94"/>
    <w:rsid w:val="00A83BCE"/>
    <w:rsid w:val="00A85DB4"/>
    <w:rsid w:val="00A85FB7"/>
    <w:rsid w:val="00A86E25"/>
    <w:rsid w:val="00A87CED"/>
    <w:rsid w:val="00A90F4B"/>
    <w:rsid w:val="00A9113E"/>
    <w:rsid w:val="00A91D02"/>
    <w:rsid w:val="00A925CB"/>
    <w:rsid w:val="00A956A3"/>
    <w:rsid w:val="00A96BA0"/>
    <w:rsid w:val="00A96F4F"/>
    <w:rsid w:val="00AA0606"/>
    <w:rsid w:val="00AA0978"/>
    <w:rsid w:val="00AA2873"/>
    <w:rsid w:val="00AA2E18"/>
    <w:rsid w:val="00AA4041"/>
    <w:rsid w:val="00AA53C0"/>
    <w:rsid w:val="00AA5906"/>
    <w:rsid w:val="00AA7940"/>
    <w:rsid w:val="00AB01DB"/>
    <w:rsid w:val="00AB2D57"/>
    <w:rsid w:val="00AB2ED3"/>
    <w:rsid w:val="00AB3316"/>
    <w:rsid w:val="00AB47AF"/>
    <w:rsid w:val="00AB5DAF"/>
    <w:rsid w:val="00AB614C"/>
    <w:rsid w:val="00AB72EA"/>
    <w:rsid w:val="00AC008B"/>
    <w:rsid w:val="00AC0646"/>
    <w:rsid w:val="00AC18FB"/>
    <w:rsid w:val="00AC2C85"/>
    <w:rsid w:val="00AC3921"/>
    <w:rsid w:val="00AC4261"/>
    <w:rsid w:val="00AC4E31"/>
    <w:rsid w:val="00AC6334"/>
    <w:rsid w:val="00AD01B9"/>
    <w:rsid w:val="00AD0E65"/>
    <w:rsid w:val="00AD129F"/>
    <w:rsid w:val="00AD134E"/>
    <w:rsid w:val="00AD13D7"/>
    <w:rsid w:val="00AD173A"/>
    <w:rsid w:val="00AD29E8"/>
    <w:rsid w:val="00AD3AAF"/>
    <w:rsid w:val="00AD5B49"/>
    <w:rsid w:val="00AD6E11"/>
    <w:rsid w:val="00AD785B"/>
    <w:rsid w:val="00AD7D1E"/>
    <w:rsid w:val="00AD7ED6"/>
    <w:rsid w:val="00AE0BEE"/>
    <w:rsid w:val="00AE1C0D"/>
    <w:rsid w:val="00AE1C37"/>
    <w:rsid w:val="00AE272E"/>
    <w:rsid w:val="00AE3718"/>
    <w:rsid w:val="00AE38D2"/>
    <w:rsid w:val="00AE39EC"/>
    <w:rsid w:val="00AE6385"/>
    <w:rsid w:val="00AF15F6"/>
    <w:rsid w:val="00AF1F39"/>
    <w:rsid w:val="00AF4381"/>
    <w:rsid w:val="00AF477E"/>
    <w:rsid w:val="00AF6714"/>
    <w:rsid w:val="00AF6896"/>
    <w:rsid w:val="00AF75FA"/>
    <w:rsid w:val="00B01968"/>
    <w:rsid w:val="00B06CCA"/>
    <w:rsid w:val="00B074C2"/>
    <w:rsid w:val="00B141C4"/>
    <w:rsid w:val="00B161D8"/>
    <w:rsid w:val="00B22D3A"/>
    <w:rsid w:val="00B2350F"/>
    <w:rsid w:val="00B2448B"/>
    <w:rsid w:val="00B24D33"/>
    <w:rsid w:val="00B27874"/>
    <w:rsid w:val="00B279C7"/>
    <w:rsid w:val="00B30134"/>
    <w:rsid w:val="00B31957"/>
    <w:rsid w:val="00B31B73"/>
    <w:rsid w:val="00B32EBD"/>
    <w:rsid w:val="00B34CF5"/>
    <w:rsid w:val="00B35B41"/>
    <w:rsid w:val="00B36091"/>
    <w:rsid w:val="00B37856"/>
    <w:rsid w:val="00B41541"/>
    <w:rsid w:val="00B41C43"/>
    <w:rsid w:val="00B448D7"/>
    <w:rsid w:val="00B45249"/>
    <w:rsid w:val="00B462C0"/>
    <w:rsid w:val="00B50452"/>
    <w:rsid w:val="00B5250A"/>
    <w:rsid w:val="00B52CFB"/>
    <w:rsid w:val="00B5493E"/>
    <w:rsid w:val="00B54BAE"/>
    <w:rsid w:val="00B54E2F"/>
    <w:rsid w:val="00B55DA5"/>
    <w:rsid w:val="00B56814"/>
    <w:rsid w:val="00B573A8"/>
    <w:rsid w:val="00B57A7F"/>
    <w:rsid w:val="00B600C5"/>
    <w:rsid w:val="00B60440"/>
    <w:rsid w:val="00B60967"/>
    <w:rsid w:val="00B627AA"/>
    <w:rsid w:val="00B63391"/>
    <w:rsid w:val="00B63432"/>
    <w:rsid w:val="00B64CC7"/>
    <w:rsid w:val="00B65E17"/>
    <w:rsid w:val="00B673E2"/>
    <w:rsid w:val="00B701CF"/>
    <w:rsid w:val="00B719DA"/>
    <w:rsid w:val="00B72132"/>
    <w:rsid w:val="00B74803"/>
    <w:rsid w:val="00B75817"/>
    <w:rsid w:val="00B77E45"/>
    <w:rsid w:val="00B81191"/>
    <w:rsid w:val="00B82B2B"/>
    <w:rsid w:val="00B835C4"/>
    <w:rsid w:val="00B866E8"/>
    <w:rsid w:val="00B86BF2"/>
    <w:rsid w:val="00B87A79"/>
    <w:rsid w:val="00B94A55"/>
    <w:rsid w:val="00B94A6C"/>
    <w:rsid w:val="00B95E49"/>
    <w:rsid w:val="00B9636E"/>
    <w:rsid w:val="00B971D2"/>
    <w:rsid w:val="00B97AB3"/>
    <w:rsid w:val="00BA1C32"/>
    <w:rsid w:val="00BA2B28"/>
    <w:rsid w:val="00BA4020"/>
    <w:rsid w:val="00BA4B78"/>
    <w:rsid w:val="00BA4DC3"/>
    <w:rsid w:val="00BA53D2"/>
    <w:rsid w:val="00BA554E"/>
    <w:rsid w:val="00BA55F6"/>
    <w:rsid w:val="00BA580F"/>
    <w:rsid w:val="00BA7415"/>
    <w:rsid w:val="00BA793B"/>
    <w:rsid w:val="00BB1538"/>
    <w:rsid w:val="00BB1F5C"/>
    <w:rsid w:val="00BB29F5"/>
    <w:rsid w:val="00BB4594"/>
    <w:rsid w:val="00BB4F38"/>
    <w:rsid w:val="00BB79B8"/>
    <w:rsid w:val="00BC036A"/>
    <w:rsid w:val="00BC1B19"/>
    <w:rsid w:val="00BC2738"/>
    <w:rsid w:val="00BC3690"/>
    <w:rsid w:val="00BC3F92"/>
    <w:rsid w:val="00BC68C5"/>
    <w:rsid w:val="00BC68E8"/>
    <w:rsid w:val="00BC7D71"/>
    <w:rsid w:val="00BD1678"/>
    <w:rsid w:val="00BD17F4"/>
    <w:rsid w:val="00BD34F1"/>
    <w:rsid w:val="00BD3FFD"/>
    <w:rsid w:val="00BD43A4"/>
    <w:rsid w:val="00BD61B5"/>
    <w:rsid w:val="00BD737E"/>
    <w:rsid w:val="00BE2F37"/>
    <w:rsid w:val="00BE3CC5"/>
    <w:rsid w:val="00BE6552"/>
    <w:rsid w:val="00BE7530"/>
    <w:rsid w:val="00BF5C21"/>
    <w:rsid w:val="00BF62D7"/>
    <w:rsid w:val="00BF6612"/>
    <w:rsid w:val="00C00321"/>
    <w:rsid w:val="00C010E2"/>
    <w:rsid w:val="00C018C6"/>
    <w:rsid w:val="00C031DE"/>
    <w:rsid w:val="00C03AFC"/>
    <w:rsid w:val="00C040AD"/>
    <w:rsid w:val="00C069D3"/>
    <w:rsid w:val="00C13E6F"/>
    <w:rsid w:val="00C14356"/>
    <w:rsid w:val="00C17934"/>
    <w:rsid w:val="00C17B9D"/>
    <w:rsid w:val="00C220FF"/>
    <w:rsid w:val="00C232E6"/>
    <w:rsid w:val="00C25BF9"/>
    <w:rsid w:val="00C25F99"/>
    <w:rsid w:val="00C2628E"/>
    <w:rsid w:val="00C275B2"/>
    <w:rsid w:val="00C30E9A"/>
    <w:rsid w:val="00C3499B"/>
    <w:rsid w:val="00C353F7"/>
    <w:rsid w:val="00C35BE7"/>
    <w:rsid w:val="00C35D2D"/>
    <w:rsid w:val="00C37E17"/>
    <w:rsid w:val="00C43954"/>
    <w:rsid w:val="00C43D52"/>
    <w:rsid w:val="00C44A17"/>
    <w:rsid w:val="00C45DA1"/>
    <w:rsid w:val="00C471DE"/>
    <w:rsid w:val="00C5001C"/>
    <w:rsid w:val="00C52325"/>
    <w:rsid w:val="00C52E8F"/>
    <w:rsid w:val="00C56DB2"/>
    <w:rsid w:val="00C60CA9"/>
    <w:rsid w:val="00C62082"/>
    <w:rsid w:val="00C64270"/>
    <w:rsid w:val="00C65E9B"/>
    <w:rsid w:val="00C67197"/>
    <w:rsid w:val="00C6FC87"/>
    <w:rsid w:val="00C70C22"/>
    <w:rsid w:val="00C74828"/>
    <w:rsid w:val="00C75632"/>
    <w:rsid w:val="00C765C6"/>
    <w:rsid w:val="00C77D3A"/>
    <w:rsid w:val="00C81396"/>
    <w:rsid w:val="00C82FCA"/>
    <w:rsid w:val="00C8406E"/>
    <w:rsid w:val="00C84479"/>
    <w:rsid w:val="00C85371"/>
    <w:rsid w:val="00C85B8E"/>
    <w:rsid w:val="00C8741D"/>
    <w:rsid w:val="00C91B1A"/>
    <w:rsid w:val="00C91BAE"/>
    <w:rsid w:val="00C91D1C"/>
    <w:rsid w:val="00C92B0A"/>
    <w:rsid w:val="00C96CEE"/>
    <w:rsid w:val="00C97C39"/>
    <w:rsid w:val="00CA009D"/>
    <w:rsid w:val="00CA0322"/>
    <w:rsid w:val="00CA0463"/>
    <w:rsid w:val="00CA06E8"/>
    <w:rsid w:val="00CA0A3A"/>
    <w:rsid w:val="00CA1994"/>
    <w:rsid w:val="00CA1B3C"/>
    <w:rsid w:val="00CA1C82"/>
    <w:rsid w:val="00CA1CC6"/>
    <w:rsid w:val="00CA290D"/>
    <w:rsid w:val="00CA4247"/>
    <w:rsid w:val="00CA50F8"/>
    <w:rsid w:val="00CA51B6"/>
    <w:rsid w:val="00CA6EF1"/>
    <w:rsid w:val="00CA736F"/>
    <w:rsid w:val="00CB1197"/>
    <w:rsid w:val="00CB1223"/>
    <w:rsid w:val="00CB15AA"/>
    <w:rsid w:val="00CB19E8"/>
    <w:rsid w:val="00CB2971"/>
    <w:rsid w:val="00CB3C09"/>
    <w:rsid w:val="00CB68B7"/>
    <w:rsid w:val="00CBBBF2"/>
    <w:rsid w:val="00CC4AFD"/>
    <w:rsid w:val="00CC4CFB"/>
    <w:rsid w:val="00CC5006"/>
    <w:rsid w:val="00CD0A10"/>
    <w:rsid w:val="00CD0B99"/>
    <w:rsid w:val="00CD1384"/>
    <w:rsid w:val="00CD2822"/>
    <w:rsid w:val="00CD45AD"/>
    <w:rsid w:val="00CD4A54"/>
    <w:rsid w:val="00CD53F4"/>
    <w:rsid w:val="00CD73CE"/>
    <w:rsid w:val="00CE3631"/>
    <w:rsid w:val="00CE702F"/>
    <w:rsid w:val="00CE781F"/>
    <w:rsid w:val="00CE7FCB"/>
    <w:rsid w:val="00CF3513"/>
    <w:rsid w:val="00CF7EBC"/>
    <w:rsid w:val="00D0207F"/>
    <w:rsid w:val="00D0312D"/>
    <w:rsid w:val="00D057FF"/>
    <w:rsid w:val="00D06675"/>
    <w:rsid w:val="00D13729"/>
    <w:rsid w:val="00D20F1D"/>
    <w:rsid w:val="00D21E21"/>
    <w:rsid w:val="00D25068"/>
    <w:rsid w:val="00D255BB"/>
    <w:rsid w:val="00D26195"/>
    <w:rsid w:val="00D30C91"/>
    <w:rsid w:val="00D31AA5"/>
    <w:rsid w:val="00D3339C"/>
    <w:rsid w:val="00D33B1A"/>
    <w:rsid w:val="00D356FB"/>
    <w:rsid w:val="00D36BC1"/>
    <w:rsid w:val="00D408E7"/>
    <w:rsid w:val="00D40D1D"/>
    <w:rsid w:val="00D41838"/>
    <w:rsid w:val="00D4375E"/>
    <w:rsid w:val="00D452A9"/>
    <w:rsid w:val="00D45C5F"/>
    <w:rsid w:val="00D46474"/>
    <w:rsid w:val="00D46C87"/>
    <w:rsid w:val="00D4756C"/>
    <w:rsid w:val="00D47591"/>
    <w:rsid w:val="00D50034"/>
    <w:rsid w:val="00D51B74"/>
    <w:rsid w:val="00D5389F"/>
    <w:rsid w:val="00D540CB"/>
    <w:rsid w:val="00D557BF"/>
    <w:rsid w:val="00D562CE"/>
    <w:rsid w:val="00D56FFD"/>
    <w:rsid w:val="00D57630"/>
    <w:rsid w:val="00D57D94"/>
    <w:rsid w:val="00D57EB0"/>
    <w:rsid w:val="00D60055"/>
    <w:rsid w:val="00D607BC"/>
    <w:rsid w:val="00D61314"/>
    <w:rsid w:val="00D614BD"/>
    <w:rsid w:val="00D631A0"/>
    <w:rsid w:val="00D6339E"/>
    <w:rsid w:val="00D63F6B"/>
    <w:rsid w:val="00D65E12"/>
    <w:rsid w:val="00D65E61"/>
    <w:rsid w:val="00D6679C"/>
    <w:rsid w:val="00D679E6"/>
    <w:rsid w:val="00D67B4C"/>
    <w:rsid w:val="00D70869"/>
    <w:rsid w:val="00D70B68"/>
    <w:rsid w:val="00D70CCB"/>
    <w:rsid w:val="00D71A0A"/>
    <w:rsid w:val="00D71B1F"/>
    <w:rsid w:val="00D72186"/>
    <w:rsid w:val="00D73BA9"/>
    <w:rsid w:val="00D7433B"/>
    <w:rsid w:val="00D752A1"/>
    <w:rsid w:val="00D75710"/>
    <w:rsid w:val="00D759E8"/>
    <w:rsid w:val="00D76D6E"/>
    <w:rsid w:val="00D77392"/>
    <w:rsid w:val="00D8023F"/>
    <w:rsid w:val="00D81B4F"/>
    <w:rsid w:val="00D81E40"/>
    <w:rsid w:val="00D8458D"/>
    <w:rsid w:val="00D85161"/>
    <w:rsid w:val="00D8706C"/>
    <w:rsid w:val="00D90B6A"/>
    <w:rsid w:val="00D90BD3"/>
    <w:rsid w:val="00D912C4"/>
    <w:rsid w:val="00D91312"/>
    <w:rsid w:val="00D92E4C"/>
    <w:rsid w:val="00D95552"/>
    <w:rsid w:val="00D95D20"/>
    <w:rsid w:val="00D96D5A"/>
    <w:rsid w:val="00D96E11"/>
    <w:rsid w:val="00DA1CA3"/>
    <w:rsid w:val="00DA2F19"/>
    <w:rsid w:val="00DA45A4"/>
    <w:rsid w:val="00DA4B88"/>
    <w:rsid w:val="00DA506E"/>
    <w:rsid w:val="00DA7067"/>
    <w:rsid w:val="00DB06CB"/>
    <w:rsid w:val="00DB1BA0"/>
    <w:rsid w:val="00DB3251"/>
    <w:rsid w:val="00DB3410"/>
    <w:rsid w:val="00DB5460"/>
    <w:rsid w:val="00DB7AD4"/>
    <w:rsid w:val="00DC4C99"/>
    <w:rsid w:val="00DC5F94"/>
    <w:rsid w:val="00DC6052"/>
    <w:rsid w:val="00DD0712"/>
    <w:rsid w:val="00DD13C4"/>
    <w:rsid w:val="00DD1D77"/>
    <w:rsid w:val="00DD4518"/>
    <w:rsid w:val="00DD5315"/>
    <w:rsid w:val="00DE004E"/>
    <w:rsid w:val="00DE0834"/>
    <w:rsid w:val="00DE0E2E"/>
    <w:rsid w:val="00DE2DEC"/>
    <w:rsid w:val="00DE38A5"/>
    <w:rsid w:val="00DE418C"/>
    <w:rsid w:val="00DE5F6D"/>
    <w:rsid w:val="00DE64B1"/>
    <w:rsid w:val="00DF096B"/>
    <w:rsid w:val="00DF0A1C"/>
    <w:rsid w:val="00DF1306"/>
    <w:rsid w:val="00DF1738"/>
    <w:rsid w:val="00DF2572"/>
    <w:rsid w:val="00DF26B8"/>
    <w:rsid w:val="00DF4058"/>
    <w:rsid w:val="00DF5EAF"/>
    <w:rsid w:val="00DF69F6"/>
    <w:rsid w:val="00E00282"/>
    <w:rsid w:val="00E00B18"/>
    <w:rsid w:val="00E0505C"/>
    <w:rsid w:val="00E06088"/>
    <w:rsid w:val="00E063E7"/>
    <w:rsid w:val="00E1149F"/>
    <w:rsid w:val="00E12C0A"/>
    <w:rsid w:val="00E12CEA"/>
    <w:rsid w:val="00E12ED0"/>
    <w:rsid w:val="00E13949"/>
    <w:rsid w:val="00E14B25"/>
    <w:rsid w:val="00E171DA"/>
    <w:rsid w:val="00E21EF1"/>
    <w:rsid w:val="00E22B1E"/>
    <w:rsid w:val="00E230A5"/>
    <w:rsid w:val="00E311B2"/>
    <w:rsid w:val="00E332D4"/>
    <w:rsid w:val="00E345E8"/>
    <w:rsid w:val="00E36CE6"/>
    <w:rsid w:val="00E402C8"/>
    <w:rsid w:val="00E40D89"/>
    <w:rsid w:val="00E4163A"/>
    <w:rsid w:val="00E41E89"/>
    <w:rsid w:val="00E427A0"/>
    <w:rsid w:val="00E438E5"/>
    <w:rsid w:val="00E4413D"/>
    <w:rsid w:val="00E445A7"/>
    <w:rsid w:val="00E449E7"/>
    <w:rsid w:val="00E44A89"/>
    <w:rsid w:val="00E45043"/>
    <w:rsid w:val="00E46C2A"/>
    <w:rsid w:val="00E47B0C"/>
    <w:rsid w:val="00E47F26"/>
    <w:rsid w:val="00E509AB"/>
    <w:rsid w:val="00E56D3D"/>
    <w:rsid w:val="00E572B3"/>
    <w:rsid w:val="00E575E1"/>
    <w:rsid w:val="00E62914"/>
    <w:rsid w:val="00E639AD"/>
    <w:rsid w:val="00E65051"/>
    <w:rsid w:val="00E6594D"/>
    <w:rsid w:val="00E66152"/>
    <w:rsid w:val="00E66B42"/>
    <w:rsid w:val="00E66FC2"/>
    <w:rsid w:val="00E6737A"/>
    <w:rsid w:val="00E71CB7"/>
    <w:rsid w:val="00E745EF"/>
    <w:rsid w:val="00E748D2"/>
    <w:rsid w:val="00E76E2E"/>
    <w:rsid w:val="00E77903"/>
    <w:rsid w:val="00E80142"/>
    <w:rsid w:val="00E81967"/>
    <w:rsid w:val="00E821AD"/>
    <w:rsid w:val="00E8278F"/>
    <w:rsid w:val="00E8468A"/>
    <w:rsid w:val="00E90357"/>
    <w:rsid w:val="00E90D85"/>
    <w:rsid w:val="00E921E2"/>
    <w:rsid w:val="00E9240C"/>
    <w:rsid w:val="00E94D5C"/>
    <w:rsid w:val="00E95416"/>
    <w:rsid w:val="00EA267B"/>
    <w:rsid w:val="00EA314D"/>
    <w:rsid w:val="00EA3651"/>
    <w:rsid w:val="00EA5888"/>
    <w:rsid w:val="00EA6113"/>
    <w:rsid w:val="00EA648B"/>
    <w:rsid w:val="00EB19A8"/>
    <w:rsid w:val="00EB2025"/>
    <w:rsid w:val="00EB3E24"/>
    <w:rsid w:val="00EB51E4"/>
    <w:rsid w:val="00EB547E"/>
    <w:rsid w:val="00EC1353"/>
    <w:rsid w:val="00EC19E0"/>
    <w:rsid w:val="00EC2EEE"/>
    <w:rsid w:val="00EC3297"/>
    <w:rsid w:val="00EC391C"/>
    <w:rsid w:val="00EC4638"/>
    <w:rsid w:val="00EC5698"/>
    <w:rsid w:val="00EC587A"/>
    <w:rsid w:val="00EC5968"/>
    <w:rsid w:val="00EC6A63"/>
    <w:rsid w:val="00EC7A32"/>
    <w:rsid w:val="00ED0FD7"/>
    <w:rsid w:val="00ED1994"/>
    <w:rsid w:val="00ED2AA1"/>
    <w:rsid w:val="00ED2CDB"/>
    <w:rsid w:val="00ED4200"/>
    <w:rsid w:val="00ED642F"/>
    <w:rsid w:val="00ED6CA5"/>
    <w:rsid w:val="00ED7B4A"/>
    <w:rsid w:val="00EE000F"/>
    <w:rsid w:val="00EE0B91"/>
    <w:rsid w:val="00EE0DC4"/>
    <w:rsid w:val="00EE1682"/>
    <w:rsid w:val="00EE24D7"/>
    <w:rsid w:val="00EE5C6C"/>
    <w:rsid w:val="00EE6181"/>
    <w:rsid w:val="00EE64C0"/>
    <w:rsid w:val="00EF134A"/>
    <w:rsid w:val="00EF1749"/>
    <w:rsid w:val="00EF51A2"/>
    <w:rsid w:val="00EF52BF"/>
    <w:rsid w:val="00EF5432"/>
    <w:rsid w:val="00EF5989"/>
    <w:rsid w:val="00F00C0F"/>
    <w:rsid w:val="00F00D5B"/>
    <w:rsid w:val="00F01785"/>
    <w:rsid w:val="00F02228"/>
    <w:rsid w:val="00F0258E"/>
    <w:rsid w:val="00F03EFE"/>
    <w:rsid w:val="00F06754"/>
    <w:rsid w:val="00F06831"/>
    <w:rsid w:val="00F06C12"/>
    <w:rsid w:val="00F10186"/>
    <w:rsid w:val="00F1111D"/>
    <w:rsid w:val="00F1118C"/>
    <w:rsid w:val="00F1246A"/>
    <w:rsid w:val="00F127A1"/>
    <w:rsid w:val="00F1583F"/>
    <w:rsid w:val="00F15FA7"/>
    <w:rsid w:val="00F1674E"/>
    <w:rsid w:val="00F172E0"/>
    <w:rsid w:val="00F17550"/>
    <w:rsid w:val="00F22EF8"/>
    <w:rsid w:val="00F232E5"/>
    <w:rsid w:val="00F258E9"/>
    <w:rsid w:val="00F25D26"/>
    <w:rsid w:val="00F2788F"/>
    <w:rsid w:val="00F30EB9"/>
    <w:rsid w:val="00F31FA5"/>
    <w:rsid w:val="00F32ABB"/>
    <w:rsid w:val="00F400DF"/>
    <w:rsid w:val="00F405F0"/>
    <w:rsid w:val="00F449BF"/>
    <w:rsid w:val="00F45C0C"/>
    <w:rsid w:val="00F465B7"/>
    <w:rsid w:val="00F46A01"/>
    <w:rsid w:val="00F50182"/>
    <w:rsid w:val="00F5261C"/>
    <w:rsid w:val="00F52B7E"/>
    <w:rsid w:val="00F5630C"/>
    <w:rsid w:val="00F63DBD"/>
    <w:rsid w:val="00F64035"/>
    <w:rsid w:val="00F64412"/>
    <w:rsid w:val="00F64B30"/>
    <w:rsid w:val="00F66424"/>
    <w:rsid w:val="00F67090"/>
    <w:rsid w:val="00F7146E"/>
    <w:rsid w:val="00F71815"/>
    <w:rsid w:val="00F71F01"/>
    <w:rsid w:val="00F727EE"/>
    <w:rsid w:val="00F73120"/>
    <w:rsid w:val="00F73B12"/>
    <w:rsid w:val="00F7405F"/>
    <w:rsid w:val="00F77A6B"/>
    <w:rsid w:val="00F80584"/>
    <w:rsid w:val="00F81918"/>
    <w:rsid w:val="00F83EE0"/>
    <w:rsid w:val="00F8608D"/>
    <w:rsid w:val="00F8613C"/>
    <w:rsid w:val="00F86524"/>
    <w:rsid w:val="00F87958"/>
    <w:rsid w:val="00F91197"/>
    <w:rsid w:val="00F92351"/>
    <w:rsid w:val="00F931B8"/>
    <w:rsid w:val="00F96018"/>
    <w:rsid w:val="00F96436"/>
    <w:rsid w:val="00F96656"/>
    <w:rsid w:val="00F96DD0"/>
    <w:rsid w:val="00FA0485"/>
    <w:rsid w:val="00FA4186"/>
    <w:rsid w:val="00FA483C"/>
    <w:rsid w:val="00FA5C41"/>
    <w:rsid w:val="00FB1FDC"/>
    <w:rsid w:val="00FB4721"/>
    <w:rsid w:val="00FB55E6"/>
    <w:rsid w:val="00FB58D4"/>
    <w:rsid w:val="00FB6EC0"/>
    <w:rsid w:val="00FC1BA3"/>
    <w:rsid w:val="00FC4F85"/>
    <w:rsid w:val="00FC5C10"/>
    <w:rsid w:val="00FC7F14"/>
    <w:rsid w:val="00FD02F5"/>
    <w:rsid w:val="00FD1B42"/>
    <w:rsid w:val="00FD1D68"/>
    <w:rsid w:val="00FD1FD8"/>
    <w:rsid w:val="00FD2134"/>
    <w:rsid w:val="00FD266B"/>
    <w:rsid w:val="00FD338C"/>
    <w:rsid w:val="00FD44B0"/>
    <w:rsid w:val="00FD4B26"/>
    <w:rsid w:val="00FD7400"/>
    <w:rsid w:val="00FE113B"/>
    <w:rsid w:val="00FE20D2"/>
    <w:rsid w:val="00FE27D1"/>
    <w:rsid w:val="00FE337C"/>
    <w:rsid w:val="00FE422B"/>
    <w:rsid w:val="00FE76F7"/>
    <w:rsid w:val="00FF1B68"/>
    <w:rsid w:val="00FF2942"/>
    <w:rsid w:val="00FF2EEC"/>
    <w:rsid w:val="00FF3F59"/>
    <w:rsid w:val="00FF4037"/>
    <w:rsid w:val="00FF54CF"/>
    <w:rsid w:val="00FF5753"/>
    <w:rsid w:val="00FF67E1"/>
    <w:rsid w:val="00FF7ECC"/>
    <w:rsid w:val="01104DCE"/>
    <w:rsid w:val="011DBBAE"/>
    <w:rsid w:val="012B1160"/>
    <w:rsid w:val="012E7984"/>
    <w:rsid w:val="013A598B"/>
    <w:rsid w:val="013FD482"/>
    <w:rsid w:val="017184BD"/>
    <w:rsid w:val="017F9DBE"/>
    <w:rsid w:val="01815F66"/>
    <w:rsid w:val="018DD1BC"/>
    <w:rsid w:val="01A0597B"/>
    <w:rsid w:val="01B3E5D7"/>
    <w:rsid w:val="01EC400A"/>
    <w:rsid w:val="0207FB1E"/>
    <w:rsid w:val="0237E964"/>
    <w:rsid w:val="02424296"/>
    <w:rsid w:val="02441BD3"/>
    <w:rsid w:val="024D9021"/>
    <w:rsid w:val="025F4DEC"/>
    <w:rsid w:val="02778A78"/>
    <w:rsid w:val="0283405F"/>
    <w:rsid w:val="028606EF"/>
    <w:rsid w:val="02924571"/>
    <w:rsid w:val="029534C6"/>
    <w:rsid w:val="02C31C1A"/>
    <w:rsid w:val="02CFEC10"/>
    <w:rsid w:val="02D0084B"/>
    <w:rsid w:val="02E327CA"/>
    <w:rsid w:val="02E7E50B"/>
    <w:rsid w:val="030205B6"/>
    <w:rsid w:val="0332F23B"/>
    <w:rsid w:val="033C0949"/>
    <w:rsid w:val="03400889"/>
    <w:rsid w:val="035A5DE6"/>
    <w:rsid w:val="03676293"/>
    <w:rsid w:val="037E550E"/>
    <w:rsid w:val="038668C4"/>
    <w:rsid w:val="0388106B"/>
    <w:rsid w:val="0389D1A2"/>
    <w:rsid w:val="03B37F3C"/>
    <w:rsid w:val="03B45DF9"/>
    <w:rsid w:val="03DA7315"/>
    <w:rsid w:val="03E03A6F"/>
    <w:rsid w:val="03E82DB5"/>
    <w:rsid w:val="04041E4E"/>
    <w:rsid w:val="0427C776"/>
    <w:rsid w:val="042BCCA1"/>
    <w:rsid w:val="04326FC0"/>
    <w:rsid w:val="04344BBE"/>
    <w:rsid w:val="0448FBD1"/>
    <w:rsid w:val="0457374A"/>
    <w:rsid w:val="0461D7FD"/>
    <w:rsid w:val="04637A30"/>
    <w:rsid w:val="0464638C"/>
    <w:rsid w:val="0465F482"/>
    <w:rsid w:val="048388E2"/>
    <w:rsid w:val="0484A37C"/>
    <w:rsid w:val="0494F19A"/>
    <w:rsid w:val="04A7007E"/>
    <w:rsid w:val="04B90517"/>
    <w:rsid w:val="04BED114"/>
    <w:rsid w:val="04D031E3"/>
    <w:rsid w:val="04F27202"/>
    <w:rsid w:val="04F9FD87"/>
    <w:rsid w:val="050971FE"/>
    <w:rsid w:val="05211604"/>
    <w:rsid w:val="0522D301"/>
    <w:rsid w:val="05244E70"/>
    <w:rsid w:val="0530DDEF"/>
    <w:rsid w:val="053556AB"/>
    <w:rsid w:val="0539D098"/>
    <w:rsid w:val="053D89C0"/>
    <w:rsid w:val="0558C3D8"/>
    <w:rsid w:val="056194AF"/>
    <w:rsid w:val="0569FE14"/>
    <w:rsid w:val="056FC827"/>
    <w:rsid w:val="058434C4"/>
    <w:rsid w:val="0587A468"/>
    <w:rsid w:val="05A5CD14"/>
    <w:rsid w:val="05B1F8CF"/>
    <w:rsid w:val="05B2C477"/>
    <w:rsid w:val="05B382C8"/>
    <w:rsid w:val="05DCB497"/>
    <w:rsid w:val="05ED1517"/>
    <w:rsid w:val="062594AD"/>
    <w:rsid w:val="06388386"/>
    <w:rsid w:val="0644B0F8"/>
    <w:rsid w:val="064644F1"/>
    <w:rsid w:val="064D09EA"/>
    <w:rsid w:val="0656EC29"/>
    <w:rsid w:val="06693747"/>
    <w:rsid w:val="066B8F0D"/>
    <w:rsid w:val="069845D2"/>
    <w:rsid w:val="0699B8B0"/>
    <w:rsid w:val="06A10CFA"/>
    <w:rsid w:val="06B77F8C"/>
    <w:rsid w:val="06E33312"/>
    <w:rsid w:val="06FA64C3"/>
    <w:rsid w:val="06FADB08"/>
    <w:rsid w:val="06FEB2D4"/>
    <w:rsid w:val="070FE52E"/>
    <w:rsid w:val="071B814A"/>
    <w:rsid w:val="0721F55F"/>
    <w:rsid w:val="0731D33E"/>
    <w:rsid w:val="07419D75"/>
    <w:rsid w:val="074AFD78"/>
    <w:rsid w:val="078CCF36"/>
    <w:rsid w:val="07AABFB3"/>
    <w:rsid w:val="07B578C3"/>
    <w:rsid w:val="07C37BD1"/>
    <w:rsid w:val="07C5F9C3"/>
    <w:rsid w:val="07CFB1EE"/>
    <w:rsid w:val="07D3FE87"/>
    <w:rsid w:val="07D910FC"/>
    <w:rsid w:val="07E8DA4B"/>
    <w:rsid w:val="07E8F1C8"/>
    <w:rsid w:val="08035354"/>
    <w:rsid w:val="08206C2D"/>
    <w:rsid w:val="0828808B"/>
    <w:rsid w:val="0867DB18"/>
    <w:rsid w:val="086C5FC5"/>
    <w:rsid w:val="086E7E7F"/>
    <w:rsid w:val="087D3B03"/>
    <w:rsid w:val="087D6D9C"/>
    <w:rsid w:val="08819A7B"/>
    <w:rsid w:val="08C61B62"/>
    <w:rsid w:val="08C76F2D"/>
    <w:rsid w:val="08D261E0"/>
    <w:rsid w:val="08D42C99"/>
    <w:rsid w:val="08DA0DB8"/>
    <w:rsid w:val="08DCD327"/>
    <w:rsid w:val="08DFCF73"/>
    <w:rsid w:val="09113C70"/>
    <w:rsid w:val="0914BD8C"/>
    <w:rsid w:val="091C5914"/>
    <w:rsid w:val="092C80D8"/>
    <w:rsid w:val="09366F44"/>
    <w:rsid w:val="094A7E29"/>
    <w:rsid w:val="0954449B"/>
    <w:rsid w:val="0955F6C4"/>
    <w:rsid w:val="097348EE"/>
    <w:rsid w:val="09B0180B"/>
    <w:rsid w:val="09BAC74C"/>
    <w:rsid w:val="09D552DD"/>
    <w:rsid w:val="09D72801"/>
    <w:rsid w:val="09FF41B7"/>
    <w:rsid w:val="0A12CFF2"/>
    <w:rsid w:val="0A2E0A9B"/>
    <w:rsid w:val="0A4CA279"/>
    <w:rsid w:val="0A4EA5ED"/>
    <w:rsid w:val="0A6FB546"/>
    <w:rsid w:val="0A70973D"/>
    <w:rsid w:val="0A7B0A65"/>
    <w:rsid w:val="0A827159"/>
    <w:rsid w:val="0AACFBBC"/>
    <w:rsid w:val="0AB1F944"/>
    <w:rsid w:val="0ABD5527"/>
    <w:rsid w:val="0AC1284A"/>
    <w:rsid w:val="0AD201CB"/>
    <w:rsid w:val="0AD72AB7"/>
    <w:rsid w:val="0ADA0BE1"/>
    <w:rsid w:val="0ADCB8B1"/>
    <w:rsid w:val="0AEE7884"/>
    <w:rsid w:val="0B0F194F"/>
    <w:rsid w:val="0B25AE95"/>
    <w:rsid w:val="0B27D6F7"/>
    <w:rsid w:val="0B2D1C71"/>
    <w:rsid w:val="0B32E5B6"/>
    <w:rsid w:val="0B3CCFA6"/>
    <w:rsid w:val="0B530716"/>
    <w:rsid w:val="0B543997"/>
    <w:rsid w:val="0B6B4E4C"/>
    <w:rsid w:val="0B730551"/>
    <w:rsid w:val="0B7F7ACB"/>
    <w:rsid w:val="0B8B9CA0"/>
    <w:rsid w:val="0B8F5497"/>
    <w:rsid w:val="0B9F6F91"/>
    <w:rsid w:val="0BB53A9E"/>
    <w:rsid w:val="0BCF30A3"/>
    <w:rsid w:val="0BD64493"/>
    <w:rsid w:val="0BEB56EC"/>
    <w:rsid w:val="0C1D5C73"/>
    <w:rsid w:val="0C212CFE"/>
    <w:rsid w:val="0C2BFF1C"/>
    <w:rsid w:val="0C2E1789"/>
    <w:rsid w:val="0C3CBF1F"/>
    <w:rsid w:val="0C55E316"/>
    <w:rsid w:val="0C5FD2F4"/>
    <w:rsid w:val="0C6C96CF"/>
    <w:rsid w:val="0C7E4E5C"/>
    <w:rsid w:val="0C7F4CE5"/>
    <w:rsid w:val="0C8897BA"/>
    <w:rsid w:val="0CC6564B"/>
    <w:rsid w:val="0CC9AE22"/>
    <w:rsid w:val="0CE0139D"/>
    <w:rsid w:val="0CE83D57"/>
    <w:rsid w:val="0CE98B88"/>
    <w:rsid w:val="0CF4AF97"/>
    <w:rsid w:val="0D081B52"/>
    <w:rsid w:val="0D0A422B"/>
    <w:rsid w:val="0D218122"/>
    <w:rsid w:val="0D3B3FF2"/>
    <w:rsid w:val="0D3FC4AB"/>
    <w:rsid w:val="0D478D27"/>
    <w:rsid w:val="0D5E0180"/>
    <w:rsid w:val="0D608206"/>
    <w:rsid w:val="0D6C525D"/>
    <w:rsid w:val="0D7DD524"/>
    <w:rsid w:val="0D9140F3"/>
    <w:rsid w:val="0DD6F749"/>
    <w:rsid w:val="0DD9E091"/>
    <w:rsid w:val="0DEBC912"/>
    <w:rsid w:val="0E0553D0"/>
    <w:rsid w:val="0E06F50B"/>
    <w:rsid w:val="0E0A8966"/>
    <w:rsid w:val="0E119013"/>
    <w:rsid w:val="0E1E8186"/>
    <w:rsid w:val="0E297B7F"/>
    <w:rsid w:val="0E2D3CA4"/>
    <w:rsid w:val="0E3D05A3"/>
    <w:rsid w:val="0E3EF372"/>
    <w:rsid w:val="0E4C9C12"/>
    <w:rsid w:val="0E5798B0"/>
    <w:rsid w:val="0E5CBAE7"/>
    <w:rsid w:val="0E7E274F"/>
    <w:rsid w:val="0E876F90"/>
    <w:rsid w:val="0E9551A1"/>
    <w:rsid w:val="0E9A0DA1"/>
    <w:rsid w:val="0E9CF711"/>
    <w:rsid w:val="0EA13409"/>
    <w:rsid w:val="0EA41A4E"/>
    <w:rsid w:val="0EC02A7C"/>
    <w:rsid w:val="0EDCC306"/>
    <w:rsid w:val="0EDE6E74"/>
    <w:rsid w:val="0EDEE4F1"/>
    <w:rsid w:val="0F06BE48"/>
    <w:rsid w:val="0F0C8253"/>
    <w:rsid w:val="0F1C1C88"/>
    <w:rsid w:val="0F3A9E66"/>
    <w:rsid w:val="0F3B7483"/>
    <w:rsid w:val="0F55E27C"/>
    <w:rsid w:val="0F65048E"/>
    <w:rsid w:val="0F820382"/>
    <w:rsid w:val="0F9550C6"/>
    <w:rsid w:val="0FBE0C60"/>
    <w:rsid w:val="0FD0DF3A"/>
    <w:rsid w:val="0FF14503"/>
    <w:rsid w:val="1005DD70"/>
    <w:rsid w:val="100F438A"/>
    <w:rsid w:val="1030EF5D"/>
    <w:rsid w:val="1039C391"/>
    <w:rsid w:val="104FEE14"/>
    <w:rsid w:val="1066DDED"/>
    <w:rsid w:val="1085AAEC"/>
    <w:rsid w:val="108C593C"/>
    <w:rsid w:val="10B155B5"/>
    <w:rsid w:val="10C2DA32"/>
    <w:rsid w:val="10EFB708"/>
    <w:rsid w:val="1112BCC5"/>
    <w:rsid w:val="112A6888"/>
    <w:rsid w:val="1132A325"/>
    <w:rsid w:val="1140A323"/>
    <w:rsid w:val="114850E9"/>
    <w:rsid w:val="11603996"/>
    <w:rsid w:val="116A4C09"/>
    <w:rsid w:val="118F97C8"/>
    <w:rsid w:val="11C16995"/>
    <w:rsid w:val="11E5A8F7"/>
    <w:rsid w:val="11FC2A22"/>
    <w:rsid w:val="11FE820A"/>
    <w:rsid w:val="120D7E48"/>
    <w:rsid w:val="1214AA48"/>
    <w:rsid w:val="12198C38"/>
    <w:rsid w:val="121BD102"/>
    <w:rsid w:val="122B5BCF"/>
    <w:rsid w:val="124E4BAD"/>
    <w:rsid w:val="126FB317"/>
    <w:rsid w:val="12796270"/>
    <w:rsid w:val="128B8769"/>
    <w:rsid w:val="128B9D9B"/>
    <w:rsid w:val="1298B0AE"/>
    <w:rsid w:val="12ADDD70"/>
    <w:rsid w:val="12AFBAA2"/>
    <w:rsid w:val="12B74B60"/>
    <w:rsid w:val="12BD6F64"/>
    <w:rsid w:val="12CF4F68"/>
    <w:rsid w:val="12DAA1D2"/>
    <w:rsid w:val="12DB8A72"/>
    <w:rsid w:val="12DE2924"/>
    <w:rsid w:val="12E447D9"/>
    <w:rsid w:val="12F2155D"/>
    <w:rsid w:val="12F2D823"/>
    <w:rsid w:val="1310E822"/>
    <w:rsid w:val="1313509B"/>
    <w:rsid w:val="131A5AE1"/>
    <w:rsid w:val="13318ACB"/>
    <w:rsid w:val="133B861D"/>
    <w:rsid w:val="13514FC0"/>
    <w:rsid w:val="135DC658"/>
    <w:rsid w:val="1367A65E"/>
    <w:rsid w:val="1374B2F1"/>
    <w:rsid w:val="138E577A"/>
    <w:rsid w:val="1392B7EA"/>
    <w:rsid w:val="13953C41"/>
    <w:rsid w:val="13A1599A"/>
    <w:rsid w:val="13C27706"/>
    <w:rsid w:val="13DA3135"/>
    <w:rsid w:val="13EE5B9F"/>
    <w:rsid w:val="141C57A7"/>
    <w:rsid w:val="1442DA95"/>
    <w:rsid w:val="144C2722"/>
    <w:rsid w:val="14539623"/>
    <w:rsid w:val="148E816B"/>
    <w:rsid w:val="14BC05E6"/>
    <w:rsid w:val="14CCA892"/>
    <w:rsid w:val="14ECB52E"/>
    <w:rsid w:val="150E424C"/>
    <w:rsid w:val="153CCF54"/>
    <w:rsid w:val="1551FD05"/>
    <w:rsid w:val="1556292E"/>
    <w:rsid w:val="1584D7FE"/>
    <w:rsid w:val="158F4242"/>
    <w:rsid w:val="15A34233"/>
    <w:rsid w:val="15A6E311"/>
    <w:rsid w:val="15B5CD80"/>
    <w:rsid w:val="15C19A42"/>
    <w:rsid w:val="15C30F9F"/>
    <w:rsid w:val="160A2884"/>
    <w:rsid w:val="160FE9C2"/>
    <w:rsid w:val="16256859"/>
    <w:rsid w:val="163BE20D"/>
    <w:rsid w:val="164888E4"/>
    <w:rsid w:val="164B6444"/>
    <w:rsid w:val="165C11C1"/>
    <w:rsid w:val="1671BE57"/>
    <w:rsid w:val="168E1112"/>
    <w:rsid w:val="169C2CC9"/>
    <w:rsid w:val="16B911F7"/>
    <w:rsid w:val="16BAE387"/>
    <w:rsid w:val="16EDCD66"/>
    <w:rsid w:val="1705C33C"/>
    <w:rsid w:val="171450AE"/>
    <w:rsid w:val="171FDD85"/>
    <w:rsid w:val="172DFEFB"/>
    <w:rsid w:val="1737F98C"/>
    <w:rsid w:val="173E268D"/>
    <w:rsid w:val="17613BC0"/>
    <w:rsid w:val="17624D34"/>
    <w:rsid w:val="1776000B"/>
    <w:rsid w:val="177F6314"/>
    <w:rsid w:val="1781A250"/>
    <w:rsid w:val="17A3603A"/>
    <w:rsid w:val="17B87259"/>
    <w:rsid w:val="17C001AD"/>
    <w:rsid w:val="17C14DF4"/>
    <w:rsid w:val="17D2DE6F"/>
    <w:rsid w:val="17D98D8D"/>
    <w:rsid w:val="17DDE8D8"/>
    <w:rsid w:val="17F14B9B"/>
    <w:rsid w:val="18118EFF"/>
    <w:rsid w:val="18153996"/>
    <w:rsid w:val="18279297"/>
    <w:rsid w:val="182C3E2F"/>
    <w:rsid w:val="183E76F6"/>
    <w:rsid w:val="184C8FCA"/>
    <w:rsid w:val="1853E639"/>
    <w:rsid w:val="186B233B"/>
    <w:rsid w:val="188E7968"/>
    <w:rsid w:val="188EE210"/>
    <w:rsid w:val="189874BB"/>
    <w:rsid w:val="189C44FA"/>
    <w:rsid w:val="18A7F788"/>
    <w:rsid w:val="18C354E4"/>
    <w:rsid w:val="18C3A4BA"/>
    <w:rsid w:val="18C92E6C"/>
    <w:rsid w:val="18CDD6D4"/>
    <w:rsid w:val="18CE47B6"/>
    <w:rsid w:val="18E6E57C"/>
    <w:rsid w:val="1904F174"/>
    <w:rsid w:val="1909B710"/>
    <w:rsid w:val="19148B8A"/>
    <w:rsid w:val="1919A070"/>
    <w:rsid w:val="19225356"/>
    <w:rsid w:val="1926EC8F"/>
    <w:rsid w:val="1994BE7C"/>
    <w:rsid w:val="199EF5DB"/>
    <w:rsid w:val="19D67A86"/>
    <w:rsid w:val="19F93400"/>
    <w:rsid w:val="19FDC0E6"/>
    <w:rsid w:val="1A0ACAA9"/>
    <w:rsid w:val="1A140A40"/>
    <w:rsid w:val="1A201991"/>
    <w:rsid w:val="1A27A9B3"/>
    <w:rsid w:val="1A311A99"/>
    <w:rsid w:val="1A3AB346"/>
    <w:rsid w:val="1A4C7760"/>
    <w:rsid w:val="1A644E7A"/>
    <w:rsid w:val="1A659FBD"/>
    <w:rsid w:val="1A6ECF02"/>
    <w:rsid w:val="1A816B21"/>
    <w:rsid w:val="1A86DF8B"/>
    <w:rsid w:val="1AB4DD1C"/>
    <w:rsid w:val="1ABE7063"/>
    <w:rsid w:val="1AD7E0AB"/>
    <w:rsid w:val="1AE30A1E"/>
    <w:rsid w:val="1AE668A8"/>
    <w:rsid w:val="1B0A940D"/>
    <w:rsid w:val="1B0C61CC"/>
    <w:rsid w:val="1B12E7A8"/>
    <w:rsid w:val="1B17B79E"/>
    <w:rsid w:val="1B3CDED5"/>
    <w:rsid w:val="1B56E87A"/>
    <w:rsid w:val="1B76D4B9"/>
    <w:rsid w:val="1B886AE8"/>
    <w:rsid w:val="1B8DFA1E"/>
    <w:rsid w:val="1B9192F3"/>
    <w:rsid w:val="1BA18326"/>
    <w:rsid w:val="1BBBE777"/>
    <w:rsid w:val="1BC4BD04"/>
    <w:rsid w:val="1BD81982"/>
    <w:rsid w:val="1BE3EAA2"/>
    <w:rsid w:val="1C089911"/>
    <w:rsid w:val="1C0906E8"/>
    <w:rsid w:val="1C2B3901"/>
    <w:rsid w:val="1C430ACE"/>
    <w:rsid w:val="1C575A5F"/>
    <w:rsid w:val="1C6AD719"/>
    <w:rsid w:val="1C94AD25"/>
    <w:rsid w:val="1C962A4B"/>
    <w:rsid w:val="1C9E08C3"/>
    <w:rsid w:val="1CA6A8F0"/>
    <w:rsid w:val="1CAA8108"/>
    <w:rsid w:val="1CB70659"/>
    <w:rsid w:val="1CC0EB27"/>
    <w:rsid w:val="1CF6A232"/>
    <w:rsid w:val="1CFE24ED"/>
    <w:rsid w:val="1CFF4E05"/>
    <w:rsid w:val="1D026CDA"/>
    <w:rsid w:val="1D071A92"/>
    <w:rsid w:val="1D0B81BB"/>
    <w:rsid w:val="1D0E1B48"/>
    <w:rsid w:val="1D2CEDD4"/>
    <w:rsid w:val="1D3E95D1"/>
    <w:rsid w:val="1D407A17"/>
    <w:rsid w:val="1D494685"/>
    <w:rsid w:val="1D52CC17"/>
    <w:rsid w:val="1D5A392C"/>
    <w:rsid w:val="1D86D5B3"/>
    <w:rsid w:val="1DA265EF"/>
    <w:rsid w:val="1DAD09CE"/>
    <w:rsid w:val="1DAD99C6"/>
    <w:rsid w:val="1DAF597D"/>
    <w:rsid w:val="1DC9B6EA"/>
    <w:rsid w:val="1DCA92E1"/>
    <w:rsid w:val="1DD16D60"/>
    <w:rsid w:val="1DDDA044"/>
    <w:rsid w:val="1DF68323"/>
    <w:rsid w:val="1E1E059B"/>
    <w:rsid w:val="1E2193C4"/>
    <w:rsid w:val="1E6D4E5F"/>
    <w:rsid w:val="1E793360"/>
    <w:rsid w:val="1E962A20"/>
    <w:rsid w:val="1E9FFB0C"/>
    <w:rsid w:val="1EA7A2F5"/>
    <w:rsid w:val="1EB752D7"/>
    <w:rsid w:val="1EB8B24E"/>
    <w:rsid w:val="1ECEAFD6"/>
    <w:rsid w:val="1ED7945A"/>
    <w:rsid w:val="1ED7C365"/>
    <w:rsid w:val="1EDF03E4"/>
    <w:rsid w:val="1EEC056B"/>
    <w:rsid w:val="1F01F048"/>
    <w:rsid w:val="1F2573F3"/>
    <w:rsid w:val="1F2CF8D7"/>
    <w:rsid w:val="1F5BF292"/>
    <w:rsid w:val="1F6D20DD"/>
    <w:rsid w:val="1F798A49"/>
    <w:rsid w:val="1F7BE3F1"/>
    <w:rsid w:val="1F950FB5"/>
    <w:rsid w:val="1F9F6658"/>
    <w:rsid w:val="1FA3DA2F"/>
    <w:rsid w:val="1FB8621B"/>
    <w:rsid w:val="1FEEDC85"/>
    <w:rsid w:val="1FFA79CB"/>
    <w:rsid w:val="20197184"/>
    <w:rsid w:val="20464455"/>
    <w:rsid w:val="20613516"/>
    <w:rsid w:val="206943CD"/>
    <w:rsid w:val="207364BB"/>
    <w:rsid w:val="207876DB"/>
    <w:rsid w:val="208C6DFB"/>
    <w:rsid w:val="20B696FC"/>
    <w:rsid w:val="20EC9756"/>
    <w:rsid w:val="20EE6226"/>
    <w:rsid w:val="2106B499"/>
    <w:rsid w:val="21443178"/>
    <w:rsid w:val="218E958A"/>
    <w:rsid w:val="219B486D"/>
    <w:rsid w:val="219C1988"/>
    <w:rsid w:val="21CF065A"/>
    <w:rsid w:val="21E10E2C"/>
    <w:rsid w:val="21ED9386"/>
    <w:rsid w:val="220DC30A"/>
    <w:rsid w:val="227A6205"/>
    <w:rsid w:val="22886646"/>
    <w:rsid w:val="228E0576"/>
    <w:rsid w:val="22B80CD3"/>
    <w:rsid w:val="22D620F6"/>
    <w:rsid w:val="22DB3874"/>
    <w:rsid w:val="22E986E8"/>
    <w:rsid w:val="2311A330"/>
    <w:rsid w:val="23235F93"/>
    <w:rsid w:val="2328D9FA"/>
    <w:rsid w:val="2331D172"/>
    <w:rsid w:val="23326C9F"/>
    <w:rsid w:val="233A799F"/>
    <w:rsid w:val="233FD215"/>
    <w:rsid w:val="2345DAEC"/>
    <w:rsid w:val="23474DE8"/>
    <w:rsid w:val="235FD1D6"/>
    <w:rsid w:val="2362FE5D"/>
    <w:rsid w:val="2371AE5E"/>
    <w:rsid w:val="237E4900"/>
    <w:rsid w:val="239BC2E4"/>
    <w:rsid w:val="239DDF95"/>
    <w:rsid w:val="23C1E271"/>
    <w:rsid w:val="23D80034"/>
    <w:rsid w:val="23EB0E7A"/>
    <w:rsid w:val="24279D9F"/>
    <w:rsid w:val="242A4C98"/>
    <w:rsid w:val="242F12C2"/>
    <w:rsid w:val="24513DD0"/>
    <w:rsid w:val="246C5523"/>
    <w:rsid w:val="2472728A"/>
    <w:rsid w:val="24824CEC"/>
    <w:rsid w:val="2487C818"/>
    <w:rsid w:val="24A52088"/>
    <w:rsid w:val="24B1AC40"/>
    <w:rsid w:val="24C4F8B1"/>
    <w:rsid w:val="24C640E4"/>
    <w:rsid w:val="24E7DBD2"/>
    <w:rsid w:val="24F08CF4"/>
    <w:rsid w:val="2510AAEC"/>
    <w:rsid w:val="25122DDC"/>
    <w:rsid w:val="25327880"/>
    <w:rsid w:val="25391C2E"/>
    <w:rsid w:val="253CECEF"/>
    <w:rsid w:val="254EAB29"/>
    <w:rsid w:val="255B19C1"/>
    <w:rsid w:val="25614F33"/>
    <w:rsid w:val="257D4365"/>
    <w:rsid w:val="2581F4E2"/>
    <w:rsid w:val="25D0A5CA"/>
    <w:rsid w:val="25D46A53"/>
    <w:rsid w:val="25DABB97"/>
    <w:rsid w:val="25DDB1B7"/>
    <w:rsid w:val="25FFE474"/>
    <w:rsid w:val="2645C431"/>
    <w:rsid w:val="264A3BB8"/>
    <w:rsid w:val="264F05C7"/>
    <w:rsid w:val="265E402A"/>
    <w:rsid w:val="2668B2E5"/>
    <w:rsid w:val="266E2F27"/>
    <w:rsid w:val="2671B223"/>
    <w:rsid w:val="268A9A47"/>
    <w:rsid w:val="26C73D7C"/>
    <w:rsid w:val="26D1D7CE"/>
    <w:rsid w:val="26D45FC5"/>
    <w:rsid w:val="26DC7F21"/>
    <w:rsid w:val="26E2F4A5"/>
    <w:rsid w:val="26F20EF4"/>
    <w:rsid w:val="270DE0C0"/>
    <w:rsid w:val="272AFA68"/>
    <w:rsid w:val="272DECF4"/>
    <w:rsid w:val="27ADCDE1"/>
    <w:rsid w:val="27BA73E1"/>
    <w:rsid w:val="27E93A4C"/>
    <w:rsid w:val="27F205D8"/>
    <w:rsid w:val="280F7CC7"/>
    <w:rsid w:val="2825EF57"/>
    <w:rsid w:val="2831CA7E"/>
    <w:rsid w:val="283E8BC2"/>
    <w:rsid w:val="2844716B"/>
    <w:rsid w:val="2849801D"/>
    <w:rsid w:val="284FB6EC"/>
    <w:rsid w:val="2870DEFF"/>
    <w:rsid w:val="2893CC7B"/>
    <w:rsid w:val="2898238F"/>
    <w:rsid w:val="28C6CAC9"/>
    <w:rsid w:val="28D492BB"/>
    <w:rsid w:val="28E41A0A"/>
    <w:rsid w:val="28F3CEEB"/>
    <w:rsid w:val="290E0769"/>
    <w:rsid w:val="293A72D5"/>
    <w:rsid w:val="295A445C"/>
    <w:rsid w:val="2969AA2D"/>
    <w:rsid w:val="298A074F"/>
    <w:rsid w:val="29915D7D"/>
    <w:rsid w:val="29B378FC"/>
    <w:rsid w:val="29BDDFB3"/>
    <w:rsid w:val="29C0F0B0"/>
    <w:rsid w:val="29CBC10B"/>
    <w:rsid w:val="29CDE9D2"/>
    <w:rsid w:val="29CF9663"/>
    <w:rsid w:val="29F605D5"/>
    <w:rsid w:val="29F75357"/>
    <w:rsid w:val="2A0D3FEB"/>
    <w:rsid w:val="2A1B6990"/>
    <w:rsid w:val="2A61411F"/>
    <w:rsid w:val="2A6AF922"/>
    <w:rsid w:val="2A80995D"/>
    <w:rsid w:val="2A919699"/>
    <w:rsid w:val="2AA93143"/>
    <w:rsid w:val="2AAA2D62"/>
    <w:rsid w:val="2AAE94D3"/>
    <w:rsid w:val="2ACFA300"/>
    <w:rsid w:val="2AD0DB29"/>
    <w:rsid w:val="2AD0EBAC"/>
    <w:rsid w:val="2AED2546"/>
    <w:rsid w:val="2AF6BEB6"/>
    <w:rsid w:val="2B136AFF"/>
    <w:rsid w:val="2B18C02B"/>
    <w:rsid w:val="2B3145BA"/>
    <w:rsid w:val="2B68E424"/>
    <w:rsid w:val="2B6D27D4"/>
    <w:rsid w:val="2B911F56"/>
    <w:rsid w:val="2BAFD2D5"/>
    <w:rsid w:val="2BB528D2"/>
    <w:rsid w:val="2BB583AE"/>
    <w:rsid w:val="2BE898F5"/>
    <w:rsid w:val="2BF58678"/>
    <w:rsid w:val="2C138019"/>
    <w:rsid w:val="2C169393"/>
    <w:rsid w:val="2C466241"/>
    <w:rsid w:val="2C570F22"/>
    <w:rsid w:val="2C5839C0"/>
    <w:rsid w:val="2C5DF2FA"/>
    <w:rsid w:val="2C639C1C"/>
    <w:rsid w:val="2C776B29"/>
    <w:rsid w:val="2C8F7F4F"/>
    <w:rsid w:val="2CA5C14D"/>
    <w:rsid w:val="2CE32518"/>
    <w:rsid w:val="2CF05081"/>
    <w:rsid w:val="2D38B9FA"/>
    <w:rsid w:val="2D4948E1"/>
    <w:rsid w:val="2D860FB0"/>
    <w:rsid w:val="2D87CADA"/>
    <w:rsid w:val="2D890115"/>
    <w:rsid w:val="2D90A3FB"/>
    <w:rsid w:val="2DA0BF34"/>
    <w:rsid w:val="2DA2340A"/>
    <w:rsid w:val="2DC8A5C7"/>
    <w:rsid w:val="2DCB1B1E"/>
    <w:rsid w:val="2DE1CE24"/>
    <w:rsid w:val="2DECBF85"/>
    <w:rsid w:val="2E0259CC"/>
    <w:rsid w:val="2E166337"/>
    <w:rsid w:val="2E19DFC4"/>
    <w:rsid w:val="2E26C8AA"/>
    <w:rsid w:val="2E4512F4"/>
    <w:rsid w:val="2E48DCD5"/>
    <w:rsid w:val="2E529726"/>
    <w:rsid w:val="2E6B3AF1"/>
    <w:rsid w:val="2E8280D3"/>
    <w:rsid w:val="2E985BAD"/>
    <w:rsid w:val="2EABD0A6"/>
    <w:rsid w:val="2EC5FF4F"/>
    <w:rsid w:val="2ECA590A"/>
    <w:rsid w:val="2ECB1ECE"/>
    <w:rsid w:val="2EDF7446"/>
    <w:rsid w:val="2EF00F7B"/>
    <w:rsid w:val="2EF0E7F4"/>
    <w:rsid w:val="2EF0EA43"/>
    <w:rsid w:val="2EFEA102"/>
    <w:rsid w:val="2F08429E"/>
    <w:rsid w:val="2F10F2B1"/>
    <w:rsid w:val="2F14A0CE"/>
    <w:rsid w:val="2F34B242"/>
    <w:rsid w:val="2F360C4D"/>
    <w:rsid w:val="2F3F008A"/>
    <w:rsid w:val="2F50C313"/>
    <w:rsid w:val="2F68FAE1"/>
    <w:rsid w:val="2F8BFB3E"/>
    <w:rsid w:val="2F9D5F3C"/>
    <w:rsid w:val="2F9EB4B9"/>
    <w:rsid w:val="2FD00589"/>
    <w:rsid w:val="2FDD9FCB"/>
    <w:rsid w:val="2FE3381D"/>
    <w:rsid w:val="301A0F60"/>
    <w:rsid w:val="301C3AE4"/>
    <w:rsid w:val="3043CB83"/>
    <w:rsid w:val="304767B0"/>
    <w:rsid w:val="304F4F76"/>
    <w:rsid w:val="305437AB"/>
    <w:rsid w:val="305867B6"/>
    <w:rsid w:val="305B7F0A"/>
    <w:rsid w:val="30605B33"/>
    <w:rsid w:val="3074CAF5"/>
    <w:rsid w:val="30848009"/>
    <w:rsid w:val="308F172E"/>
    <w:rsid w:val="30A0628F"/>
    <w:rsid w:val="30A066A5"/>
    <w:rsid w:val="30A6DEC7"/>
    <w:rsid w:val="30BBD2D3"/>
    <w:rsid w:val="30C2F3AB"/>
    <w:rsid w:val="30CE2F3C"/>
    <w:rsid w:val="30D89842"/>
    <w:rsid w:val="30EB3653"/>
    <w:rsid w:val="30F05194"/>
    <w:rsid w:val="30F6F10A"/>
    <w:rsid w:val="30FF7E44"/>
    <w:rsid w:val="3110536B"/>
    <w:rsid w:val="31266219"/>
    <w:rsid w:val="31469030"/>
    <w:rsid w:val="31544783"/>
    <w:rsid w:val="3156DA67"/>
    <w:rsid w:val="315C579F"/>
    <w:rsid w:val="31714199"/>
    <w:rsid w:val="3181D7A2"/>
    <w:rsid w:val="3187AA29"/>
    <w:rsid w:val="31ABBAC5"/>
    <w:rsid w:val="31B736A2"/>
    <w:rsid w:val="31B86BA9"/>
    <w:rsid w:val="31C20F96"/>
    <w:rsid w:val="31D8FDE0"/>
    <w:rsid w:val="321EA9AD"/>
    <w:rsid w:val="32229A95"/>
    <w:rsid w:val="32419267"/>
    <w:rsid w:val="32545A39"/>
    <w:rsid w:val="326A3017"/>
    <w:rsid w:val="326BD67A"/>
    <w:rsid w:val="32743057"/>
    <w:rsid w:val="327C4154"/>
    <w:rsid w:val="3280953F"/>
    <w:rsid w:val="329D6A36"/>
    <w:rsid w:val="32AD92E0"/>
    <w:rsid w:val="32BD2D1E"/>
    <w:rsid w:val="32D02769"/>
    <w:rsid w:val="32E00D84"/>
    <w:rsid w:val="32E1B348"/>
    <w:rsid w:val="32EB5C1F"/>
    <w:rsid w:val="32EE858C"/>
    <w:rsid w:val="330846AE"/>
    <w:rsid w:val="33252B91"/>
    <w:rsid w:val="3325A022"/>
    <w:rsid w:val="332BA391"/>
    <w:rsid w:val="333F5771"/>
    <w:rsid w:val="3379F76F"/>
    <w:rsid w:val="33835595"/>
    <w:rsid w:val="33A2AC06"/>
    <w:rsid w:val="33ADB6D9"/>
    <w:rsid w:val="33BB6D58"/>
    <w:rsid w:val="33D9CCC2"/>
    <w:rsid w:val="340A7D20"/>
    <w:rsid w:val="340F0016"/>
    <w:rsid w:val="3410FAFD"/>
    <w:rsid w:val="341B0BC4"/>
    <w:rsid w:val="341C8003"/>
    <w:rsid w:val="3420A41B"/>
    <w:rsid w:val="3420E4CA"/>
    <w:rsid w:val="342104BA"/>
    <w:rsid w:val="3430DE72"/>
    <w:rsid w:val="34566847"/>
    <w:rsid w:val="348A9535"/>
    <w:rsid w:val="348B1E34"/>
    <w:rsid w:val="34929189"/>
    <w:rsid w:val="34950642"/>
    <w:rsid w:val="34A26B4F"/>
    <w:rsid w:val="34A33367"/>
    <w:rsid w:val="34A815D1"/>
    <w:rsid w:val="34B4B848"/>
    <w:rsid w:val="34D22C74"/>
    <w:rsid w:val="34D5A713"/>
    <w:rsid w:val="34D7D761"/>
    <w:rsid w:val="34DB8A9A"/>
    <w:rsid w:val="34F50E9C"/>
    <w:rsid w:val="34FC1AA5"/>
    <w:rsid w:val="350B2E24"/>
    <w:rsid w:val="350D212F"/>
    <w:rsid w:val="3525C59E"/>
    <w:rsid w:val="354F2234"/>
    <w:rsid w:val="355D24FC"/>
    <w:rsid w:val="3590022D"/>
    <w:rsid w:val="3592DA85"/>
    <w:rsid w:val="35948EE0"/>
    <w:rsid w:val="35AA2487"/>
    <w:rsid w:val="35C77238"/>
    <w:rsid w:val="35D6397A"/>
    <w:rsid w:val="35E1A28F"/>
    <w:rsid w:val="35EC4D39"/>
    <w:rsid w:val="35F744B9"/>
    <w:rsid w:val="360A7ECD"/>
    <w:rsid w:val="3636E0C1"/>
    <w:rsid w:val="3640D995"/>
    <w:rsid w:val="365F0269"/>
    <w:rsid w:val="3678F2AF"/>
    <w:rsid w:val="367C2CBE"/>
    <w:rsid w:val="3687D5ED"/>
    <w:rsid w:val="369F59F6"/>
    <w:rsid w:val="36A150F9"/>
    <w:rsid w:val="36A75F75"/>
    <w:rsid w:val="36C67ABC"/>
    <w:rsid w:val="36CA0A55"/>
    <w:rsid w:val="36FA9071"/>
    <w:rsid w:val="370806DB"/>
    <w:rsid w:val="37152485"/>
    <w:rsid w:val="371BCB3B"/>
    <w:rsid w:val="372B863C"/>
    <w:rsid w:val="37335F3E"/>
    <w:rsid w:val="373825EA"/>
    <w:rsid w:val="3742D9BC"/>
    <w:rsid w:val="376C8EF0"/>
    <w:rsid w:val="3771FD64"/>
    <w:rsid w:val="378A6054"/>
    <w:rsid w:val="37A628EB"/>
    <w:rsid w:val="37B3923D"/>
    <w:rsid w:val="37D1CF1C"/>
    <w:rsid w:val="37FCA6D0"/>
    <w:rsid w:val="380DE35A"/>
    <w:rsid w:val="38317770"/>
    <w:rsid w:val="383EF55B"/>
    <w:rsid w:val="38518AA6"/>
    <w:rsid w:val="389453CE"/>
    <w:rsid w:val="38A51FA7"/>
    <w:rsid w:val="38A6F3F9"/>
    <w:rsid w:val="38C7569D"/>
    <w:rsid w:val="38C8364B"/>
    <w:rsid w:val="38CC533E"/>
    <w:rsid w:val="38D3A142"/>
    <w:rsid w:val="38E58216"/>
    <w:rsid w:val="38EAEEDF"/>
    <w:rsid w:val="392203D8"/>
    <w:rsid w:val="392D3369"/>
    <w:rsid w:val="3935DDE1"/>
    <w:rsid w:val="3949DF47"/>
    <w:rsid w:val="3967C61E"/>
    <w:rsid w:val="396A2965"/>
    <w:rsid w:val="397BD51D"/>
    <w:rsid w:val="3982FA30"/>
    <w:rsid w:val="3998453E"/>
    <w:rsid w:val="39CABC1A"/>
    <w:rsid w:val="39DE2A7C"/>
    <w:rsid w:val="39ED5B07"/>
    <w:rsid w:val="39EE5B87"/>
    <w:rsid w:val="39F86C51"/>
    <w:rsid w:val="3A0E022C"/>
    <w:rsid w:val="3A2E0F63"/>
    <w:rsid w:val="3A345913"/>
    <w:rsid w:val="3A377E2E"/>
    <w:rsid w:val="3A3B6057"/>
    <w:rsid w:val="3A50311B"/>
    <w:rsid w:val="3A5069BA"/>
    <w:rsid w:val="3A6D7042"/>
    <w:rsid w:val="3A6F71A3"/>
    <w:rsid w:val="3A7C2819"/>
    <w:rsid w:val="3A802746"/>
    <w:rsid w:val="3A846324"/>
    <w:rsid w:val="3A85E0EF"/>
    <w:rsid w:val="3A886F0D"/>
    <w:rsid w:val="3A9707D8"/>
    <w:rsid w:val="3AADFEDC"/>
    <w:rsid w:val="3AB2B92A"/>
    <w:rsid w:val="3AC05F8B"/>
    <w:rsid w:val="3B080F20"/>
    <w:rsid w:val="3B2EE71B"/>
    <w:rsid w:val="3B5393B8"/>
    <w:rsid w:val="3B71DB81"/>
    <w:rsid w:val="3B823985"/>
    <w:rsid w:val="3B8F6BDF"/>
    <w:rsid w:val="3BAC2771"/>
    <w:rsid w:val="3BB9B90B"/>
    <w:rsid w:val="3BE37CE2"/>
    <w:rsid w:val="3BEDF65A"/>
    <w:rsid w:val="3C21CD4A"/>
    <w:rsid w:val="3C3F0F9F"/>
    <w:rsid w:val="3C3F5E8D"/>
    <w:rsid w:val="3C4230EB"/>
    <w:rsid w:val="3C445A6B"/>
    <w:rsid w:val="3C471C7D"/>
    <w:rsid w:val="3C7874DE"/>
    <w:rsid w:val="3C7B5286"/>
    <w:rsid w:val="3C93D753"/>
    <w:rsid w:val="3CB13802"/>
    <w:rsid w:val="3CC4630B"/>
    <w:rsid w:val="3CD9E904"/>
    <w:rsid w:val="3CEEE343"/>
    <w:rsid w:val="3CFE5255"/>
    <w:rsid w:val="3CFF5112"/>
    <w:rsid w:val="3D20D9B5"/>
    <w:rsid w:val="3D6284D4"/>
    <w:rsid w:val="3D66706D"/>
    <w:rsid w:val="3D738356"/>
    <w:rsid w:val="3D76EEAB"/>
    <w:rsid w:val="3D871900"/>
    <w:rsid w:val="3D91671F"/>
    <w:rsid w:val="3DAADCEF"/>
    <w:rsid w:val="3DAC0325"/>
    <w:rsid w:val="3DC14179"/>
    <w:rsid w:val="3DC9236C"/>
    <w:rsid w:val="3DCFC7BD"/>
    <w:rsid w:val="3DD3D8E4"/>
    <w:rsid w:val="3E1444BC"/>
    <w:rsid w:val="3E2B51CF"/>
    <w:rsid w:val="3E33638A"/>
    <w:rsid w:val="3E3E7AB7"/>
    <w:rsid w:val="3E4A6D55"/>
    <w:rsid w:val="3E5723B4"/>
    <w:rsid w:val="3EB295FF"/>
    <w:rsid w:val="3EB78B46"/>
    <w:rsid w:val="3EBC89EF"/>
    <w:rsid w:val="3EC0C8A0"/>
    <w:rsid w:val="3EC4F866"/>
    <w:rsid w:val="3EC6B368"/>
    <w:rsid w:val="3ED28C84"/>
    <w:rsid w:val="3ED757C0"/>
    <w:rsid w:val="3EE6F921"/>
    <w:rsid w:val="3EFECA7A"/>
    <w:rsid w:val="3F03D08D"/>
    <w:rsid w:val="3F26EF1F"/>
    <w:rsid w:val="3F4E6805"/>
    <w:rsid w:val="3F9300B9"/>
    <w:rsid w:val="3F99D78C"/>
    <w:rsid w:val="3F9D2019"/>
    <w:rsid w:val="3F9D351F"/>
    <w:rsid w:val="3FA1F6A5"/>
    <w:rsid w:val="3FAA5AA7"/>
    <w:rsid w:val="3FAB50C3"/>
    <w:rsid w:val="3FB1E1DF"/>
    <w:rsid w:val="3FBD65D2"/>
    <w:rsid w:val="3FD05B71"/>
    <w:rsid w:val="3FDA6D70"/>
    <w:rsid w:val="3FE3D78F"/>
    <w:rsid w:val="40007430"/>
    <w:rsid w:val="400B5622"/>
    <w:rsid w:val="4014F523"/>
    <w:rsid w:val="4072EC30"/>
    <w:rsid w:val="4089272F"/>
    <w:rsid w:val="408A962C"/>
    <w:rsid w:val="40A74B11"/>
    <w:rsid w:val="40AA85AE"/>
    <w:rsid w:val="40B15C9F"/>
    <w:rsid w:val="40B2B1D3"/>
    <w:rsid w:val="40B3322B"/>
    <w:rsid w:val="40B6404C"/>
    <w:rsid w:val="40C450BC"/>
    <w:rsid w:val="40E7297F"/>
    <w:rsid w:val="40EF67D4"/>
    <w:rsid w:val="41110388"/>
    <w:rsid w:val="412C3954"/>
    <w:rsid w:val="413DDC93"/>
    <w:rsid w:val="4150785B"/>
    <w:rsid w:val="4159CB4A"/>
    <w:rsid w:val="4167C5FA"/>
    <w:rsid w:val="41810AFD"/>
    <w:rsid w:val="419659F0"/>
    <w:rsid w:val="419D2934"/>
    <w:rsid w:val="41AFFCCD"/>
    <w:rsid w:val="41CA8894"/>
    <w:rsid w:val="41E43576"/>
    <w:rsid w:val="41ECCBBF"/>
    <w:rsid w:val="4204A503"/>
    <w:rsid w:val="4205475F"/>
    <w:rsid w:val="422BC804"/>
    <w:rsid w:val="422D57A1"/>
    <w:rsid w:val="4243FE47"/>
    <w:rsid w:val="424B226D"/>
    <w:rsid w:val="425C5105"/>
    <w:rsid w:val="42623BEE"/>
    <w:rsid w:val="426E38E3"/>
    <w:rsid w:val="42727A65"/>
    <w:rsid w:val="4274959D"/>
    <w:rsid w:val="42A5232A"/>
    <w:rsid w:val="42B1C08E"/>
    <w:rsid w:val="42B315BC"/>
    <w:rsid w:val="42C2108F"/>
    <w:rsid w:val="42D79860"/>
    <w:rsid w:val="42F3D984"/>
    <w:rsid w:val="4327C141"/>
    <w:rsid w:val="435899BC"/>
    <w:rsid w:val="436F78F1"/>
    <w:rsid w:val="437EE062"/>
    <w:rsid w:val="437F968B"/>
    <w:rsid w:val="43873709"/>
    <w:rsid w:val="439D47DC"/>
    <w:rsid w:val="43AD6BFD"/>
    <w:rsid w:val="43D38B2C"/>
    <w:rsid w:val="43E222E2"/>
    <w:rsid w:val="43F0DBEE"/>
    <w:rsid w:val="43F56D9C"/>
    <w:rsid w:val="440BEB60"/>
    <w:rsid w:val="442C00A2"/>
    <w:rsid w:val="4432296A"/>
    <w:rsid w:val="4449EF96"/>
    <w:rsid w:val="445435CA"/>
    <w:rsid w:val="446F6EF5"/>
    <w:rsid w:val="4481C2F7"/>
    <w:rsid w:val="44906F52"/>
    <w:rsid w:val="44A850BD"/>
    <w:rsid w:val="44AE8604"/>
    <w:rsid w:val="44C20E05"/>
    <w:rsid w:val="44CBD9DB"/>
    <w:rsid w:val="44F5AFA6"/>
    <w:rsid w:val="450ACD96"/>
    <w:rsid w:val="4512A6FD"/>
    <w:rsid w:val="451DFD40"/>
    <w:rsid w:val="452F1C3B"/>
    <w:rsid w:val="4533D920"/>
    <w:rsid w:val="45409DA1"/>
    <w:rsid w:val="4542CF07"/>
    <w:rsid w:val="454EA43F"/>
    <w:rsid w:val="457D03E0"/>
    <w:rsid w:val="459BD7D5"/>
    <w:rsid w:val="459C1A9E"/>
    <w:rsid w:val="45A92314"/>
    <w:rsid w:val="45B2244A"/>
    <w:rsid w:val="45B5E795"/>
    <w:rsid w:val="45BE66F3"/>
    <w:rsid w:val="45CFA3F8"/>
    <w:rsid w:val="45D94149"/>
    <w:rsid w:val="45DF4092"/>
    <w:rsid w:val="45E49B98"/>
    <w:rsid w:val="4628A76C"/>
    <w:rsid w:val="46331FB6"/>
    <w:rsid w:val="46464EBF"/>
    <w:rsid w:val="4655D499"/>
    <w:rsid w:val="46B2B5B2"/>
    <w:rsid w:val="46F6CA5D"/>
    <w:rsid w:val="46FAF1F4"/>
    <w:rsid w:val="4706648E"/>
    <w:rsid w:val="470A51F2"/>
    <w:rsid w:val="4711F6DF"/>
    <w:rsid w:val="47151F0F"/>
    <w:rsid w:val="4716B320"/>
    <w:rsid w:val="471B130E"/>
    <w:rsid w:val="471E0321"/>
    <w:rsid w:val="472809D4"/>
    <w:rsid w:val="4732A4D6"/>
    <w:rsid w:val="474E9F94"/>
    <w:rsid w:val="47549E72"/>
    <w:rsid w:val="476FCB71"/>
    <w:rsid w:val="477CC0CC"/>
    <w:rsid w:val="4791BCAA"/>
    <w:rsid w:val="479C38EB"/>
    <w:rsid w:val="47B56148"/>
    <w:rsid w:val="47B69394"/>
    <w:rsid w:val="47C87B4E"/>
    <w:rsid w:val="47CF1655"/>
    <w:rsid w:val="47DBE499"/>
    <w:rsid w:val="47E69673"/>
    <w:rsid w:val="48135987"/>
    <w:rsid w:val="481BB6F2"/>
    <w:rsid w:val="48288F41"/>
    <w:rsid w:val="482A9321"/>
    <w:rsid w:val="4843E56B"/>
    <w:rsid w:val="484766D7"/>
    <w:rsid w:val="486E3E43"/>
    <w:rsid w:val="4875C56A"/>
    <w:rsid w:val="48ABEFA8"/>
    <w:rsid w:val="48ABF442"/>
    <w:rsid w:val="48AFD6A8"/>
    <w:rsid w:val="48DF097D"/>
    <w:rsid w:val="48E4D03D"/>
    <w:rsid w:val="48F4A2B9"/>
    <w:rsid w:val="48F63BD0"/>
    <w:rsid w:val="48F76168"/>
    <w:rsid w:val="4905C3F8"/>
    <w:rsid w:val="4907A234"/>
    <w:rsid w:val="49199E7A"/>
    <w:rsid w:val="49358051"/>
    <w:rsid w:val="49541D87"/>
    <w:rsid w:val="496E6444"/>
    <w:rsid w:val="49818189"/>
    <w:rsid w:val="499C6641"/>
    <w:rsid w:val="49D73710"/>
    <w:rsid w:val="49DC77CA"/>
    <w:rsid w:val="49DED483"/>
    <w:rsid w:val="49EE9667"/>
    <w:rsid w:val="4A074A43"/>
    <w:rsid w:val="4A23F7C4"/>
    <w:rsid w:val="4A31F5B0"/>
    <w:rsid w:val="4A50D5ED"/>
    <w:rsid w:val="4ACD15C9"/>
    <w:rsid w:val="4AECCE58"/>
    <w:rsid w:val="4B166027"/>
    <w:rsid w:val="4B194F5C"/>
    <w:rsid w:val="4B33C9E1"/>
    <w:rsid w:val="4B4244A6"/>
    <w:rsid w:val="4B44B2C9"/>
    <w:rsid w:val="4B5FD049"/>
    <w:rsid w:val="4B682349"/>
    <w:rsid w:val="4B861EF7"/>
    <w:rsid w:val="4B905A3A"/>
    <w:rsid w:val="4B9A67CD"/>
    <w:rsid w:val="4B9D64B7"/>
    <w:rsid w:val="4BAAF960"/>
    <w:rsid w:val="4BAD74E9"/>
    <w:rsid w:val="4BB19CA0"/>
    <w:rsid w:val="4BBEE1BE"/>
    <w:rsid w:val="4BCA6B46"/>
    <w:rsid w:val="4BD61DC9"/>
    <w:rsid w:val="4BDC67B2"/>
    <w:rsid w:val="4BE56062"/>
    <w:rsid w:val="4C0D73BE"/>
    <w:rsid w:val="4C16BC90"/>
    <w:rsid w:val="4C1843B8"/>
    <w:rsid w:val="4C200C58"/>
    <w:rsid w:val="4C2A4E78"/>
    <w:rsid w:val="4C4B3495"/>
    <w:rsid w:val="4C4B5FA3"/>
    <w:rsid w:val="4C550751"/>
    <w:rsid w:val="4C5743F4"/>
    <w:rsid w:val="4C5EA38E"/>
    <w:rsid w:val="4C6CD10E"/>
    <w:rsid w:val="4C73E58B"/>
    <w:rsid w:val="4C74ADF3"/>
    <w:rsid w:val="4C7ABE97"/>
    <w:rsid w:val="4C852365"/>
    <w:rsid w:val="4CE335FD"/>
    <w:rsid w:val="4D070225"/>
    <w:rsid w:val="4D071D20"/>
    <w:rsid w:val="4D2563AF"/>
    <w:rsid w:val="4D256E47"/>
    <w:rsid w:val="4D27377E"/>
    <w:rsid w:val="4D356135"/>
    <w:rsid w:val="4D44C091"/>
    <w:rsid w:val="4D5762FC"/>
    <w:rsid w:val="4D5EF793"/>
    <w:rsid w:val="4D673158"/>
    <w:rsid w:val="4D692148"/>
    <w:rsid w:val="4D73EBA1"/>
    <w:rsid w:val="4D78B22D"/>
    <w:rsid w:val="4D80EAC7"/>
    <w:rsid w:val="4DCF66D6"/>
    <w:rsid w:val="4DE9E4A9"/>
    <w:rsid w:val="4DF1EC44"/>
    <w:rsid w:val="4E092822"/>
    <w:rsid w:val="4E0F964D"/>
    <w:rsid w:val="4E8319BB"/>
    <w:rsid w:val="4E8B0E4B"/>
    <w:rsid w:val="4E8D0A08"/>
    <w:rsid w:val="4E8E2C48"/>
    <w:rsid w:val="4E97D0C5"/>
    <w:rsid w:val="4E98D616"/>
    <w:rsid w:val="4EA90B9C"/>
    <w:rsid w:val="4EAB97C9"/>
    <w:rsid w:val="4EB5A06B"/>
    <w:rsid w:val="4EB8EC68"/>
    <w:rsid w:val="4EE2B289"/>
    <w:rsid w:val="4EF0827A"/>
    <w:rsid w:val="4EFD490F"/>
    <w:rsid w:val="4F064BA8"/>
    <w:rsid w:val="4F19091B"/>
    <w:rsid w:val="4F532FEB"/>
    <w:rsid w:val="4F54DF0D"/>
    <w:rsid w:val="4F68C581"/>
    <w:rsid w:val="4F9045C5"/>
    <w:rsid w:val="4F92D4C6"/>
    <w:rsid w:val="4FAD6876"/>
    <w:rsid w:val="4FC5300D"/>
    <w:rsid w:val="4FC7CF9D"/>
    <w:rsid w:val="4FCD03D8"/>
    <w:rsid w:val="5000290B"/>
    <w:rsid w:val="501ABAA1"/>
    <w:rsid w:val="50205F5E"/>
    <w:rsid w:val="5020A133"/>
    <w:rsid w:val="5022B26A"/>
    <w:rsid w:val="502B6997"/>
    <w:rsid w:val="502F11B6"/>
    <w:rsid w:val="5031F0FF"/>
    <w:rsid w:val="50670F13"/>
    <w:rsid w:val="5068F074"/>
    <w:rsid w:val="508BFEBB"/>
    <w:rsid w:val="508F28E2"/>
    <w:rsid w:val="50A01A46"/>
    <w:rsid w:val="50B1450A"/>
    <w:rsid w:val="50E68C41"/>
    <w:rsid w:val="50E713CE"/>
    <w:rsid w:val="50F4D0AD"/>
    <w:rsid w:val="50FD55A9"/>
    <w:rsid w:val="510823BC"/>
    <w:rsid w:val="510A1AA7"/>
    <w:rsid w:val="510B4D41"/>
    <w:rsid w:val="5116134E"/>
    <w:rsid w:val="511CF7EC"/>
    <w:rsid w:val="5136835F"/>
    <w:rsid w:val="5145D8B9"/>
    <w:rsid w:val="515F2E87"/>
    <w:rsid w:val="51623AC3"/>
    <w:rsid w:val="51693FAF"/>
    <w:rsid w:val="517223BD"/>
    <w:rsid w:val="51775CC9"/>
    <w:rsid w:val="519291E6"/>
    <w:rsid w:val="519AFC37"/>
    <w:rsid w:val="51D4421C"/>
    <w:rsid w:val="51DF290B"/>
    <w:rsid w:val="51F33909"/>
    <w:rsid w:val="51FF0957"/>
    <w:rsid w:val="5201EA10"/>
    <w:rsid w:val="5204F091"/>
    <w:rsid w:val="5235DF55"/>
    <w:rsid w:val="523D707B"/>
    <w:rsid w:val="523E8295"/>
    <w:rsid w:val="523E8D0F"/>
    <w:rsid w:val="524E794C"/>
    <w:rsid w:val="524F3550"/>
    <w:rsid w:val="525437FD"/>
    <w:rsid w:val="526B3D1D"/>
    <w:rsid w:val="526FF20D"/>
    <w:rsid w:val="5285CDA6"/>
    <w:rsid w:val="528CEEBA"/>
    <w:rsid w:val="529E256E"/>
    <w:rsid w:val="52AEB53D"/>
    <w:rsid w:val="52AEE7BB"/>
    <w:rsid w:val="52EDA246"/>
    <w:rsid w:val="52FBABB2"/>
    <w:rsid w:val="53030036"/>
    <w:rsid w:val="5315271F"/>
    <w:rsid w:val="53211B9A"/>
    <w:rsid w:val="53255271"/>
    <w:rsid w:val="53420E28"/>
    <w:rsid w:val="534A32CC"/>
    <w:rsid w:val="53737B89"/>
    <w:rsid w:val="53744C15"/>
    <w:rsid w:val="5394501D"/>
    <w:rsid w:val="53C02A67"/>
    <w:rsid w:val="53C784AC"/>
    <w:rsid w:val="53CEF42F"/>
    <w:rsid w:val="53D8CDC7"/>
    <w:rsid w:val="53FF25AB"/>
    <w:rsid w:val="5416CB51"/>
    <w:rsid w:val="5454389D"/>
    <w:rsid w:val="5468522C"/>
    <w:rsid w:val="546D3107"/>
    <w:rsid w:val="548994E6"/>
    <w:rsid w:val="5496A1D8"/>
    <w:rsid w:val="54A771DF"/>
    <w:rsid w:val="54B5105E"/>
    <w:rsid w:val="54D51C96"/>
    <w:rsid w:val="54D65429"/>
    <w:rsid w:val="54D9767F"/>
    <w:rsid w:val="54E465ED"/>
    <w:rsid w:val="54FBFA5A"/>
    <w:rsid w:val="5528AF1D"/>
    <w:rsid w:val="553DA135"/>
    <w:rsid w:val="554A896E"/>
    <w:rsid w:val="55714BB8"/>
    <w:rsid w:val="558DEDA7"/>
    <w:rsid w:val="55959EB3"/>
    <w:rsid w:val="55978D38"/>
    <w:rsid w:val="55DB1CE4"/>
    <w:rsid w:val="55F8EC49"/>
    <w:rsid w:val="55FC5811"/>
    <w:rsid w:val="560B1C2B"/>
    <w:rsid w:val="560C1AAB"/>
    <w:rsid w:val="561075EB"/>
    <w:rsid w:val="562F5FBE"/>
    <w:rsid w:val="5630FAE2"/>
    <w:rsid w:val="564F1E42"/>
    <w:rsid w:val="567741B8"/>
    <w:rsid w:val="568BB16B"/>
    <w:rsid w:val="569AF524"/>
    <w:rsid w:val="56A5141B"/>
    <w:rsid w:val="56AF3CD6"/>
    <w:rsid w:val="56D12C95"/>
    <w:rsid w:val="56FD2DD9"/>
    <w:rsid w:val="57068C8C"/>
    <w:rsid w:val="570B74BF"/>
    <w:rsid w:val="571F9147"/>
    <w:rsid w:val="573C04F3"/>
    <w:rsid w:val="575412F0"/>
    <w:rsid w:val="57627BFB"/>
    <w:rsid w:val="5770A6B5"/>
    <w:rsid w:val="578520CE"/>
    <w:rsid w:val="57857850"/>
    <w:rsid w:val="5786FA27"/>
    <w:rsid w:val="57984CA5"/>
    <w:rsid w:val="579F5C4E"/>
    <w:rsid w:val="57B1BF79"/>
    <w:rsid w:val="57B56FC2"/>
    <w:rsid w:val="57BC9C6F"/>
    <w:rsid w:val="57D16019"/>
    <w:rsid w:val="57EA8CF4"/>
    <w:rsid w:val="57F518CE"/>
    <w:rsid w:val="57FBD918"/>
    <w:rsid w:val="583CBB0A"/>
    <w:rsid w:val="5843EDE2"/>
    <w:rsid w:val="5850F15E"/>
    <w:rsid w:val="58572EB1"/>
    <w:rsid w:val="586D4EBC"/>
    <w:rsid w:val="58938903"/>
    <w:rsid w:val="58984532"/>
    <w:rsid w:val="58A0D57B"/>
    <w:rsid w:val="58A61FA8"/>
    <w:rsid w:val="58B80DBB"/>
    <w:rsid w:val="58C2A11F"/>
    <w:rsid w:val="58C91F66"/>
    <w:rsid w:val="58D8B46E"/>
    <w:rsid w:val="58ED01DC"/>
    <w:rsid w:val="58EEA315"/>
    <w:rsid w:val="58F23E54"/>
    <w:rsid w:val="58FB8BB7"/>
    <w:rsid w:val="5916CFB6"/>
    <w:rsid w:val="59315F31"/>
    <w:rsid w:val="593EAACD"/>
    <w:rsid w:val="594C3624"/>
    <w:rsid w:val="59583133"/>
    <w:rsid w:val="5966077C"/>
    <w:rsid w:val="596A8D76"/>
    <w:rsid w:val="5986AD89"/>
    <w:rsid w:val="598CF0DF"/>
    <w:rsid w:val="59C854AD"/>
    <w:rsid w:val="59D3B66C"/>
    <w:rsid w:val="59EB5C80"/>
    <w:rsid w:val="59ECC1BF"/>
    <w:rsid w:val="59F4B280"/>
    <w:rsid w:val="5A00E592"/>
    <w:rsid w:val="5A1188F1"/>
    <w:rsid w:val="5A271ECC"/>
    <w:rsid w:val="5A44B628"/>
    <w:rsid w:val="5A50CFAB"/>
    <w:rsid w:val="5A7F00CF"/>
    <w:rsid w:val="5A873E47"/>
    <w:rsid w:val="5A8AF5A5"/>
    <w:rsid w:val="5A9BE8EE"/>
    <w:rsid w:val="5ACE465F"/>
    <w:rsid w:val="5AD639A5"/>
    <w:rsid w:val="5AE1889E"/>
    <w:rsid w:val="5AE7BEC6"/>
    <w:rsid w:val="5B0E3E01"/>
    <w:rsid w:val="5B0FC808"/>
    <w:rsid w:val="5B1067D1"/>
    <w:rsid w:val="5B2AB418"/>
    <w:rsid w:val="5B2DC576"/>
    <w:rsid w:val="5B44FD62"/>
    <w:rsid w:val="5B4D53A6"/>
    <w:rsid w:val="5B661565"/>
    <w:rsid w:val="5B6A1124"/>
    <w:rsid w:val="5B938FB4"/>
    <w:rsid w:val="5BDDC06A"/>
    <w:rsid w:val="5BF45A37"/>
    <w:rsid w:val="5C05C442"/>
    <w:rsid w:val="5C090FB8"/>
    <w:rsid w:val="5C0F57D5"/>
    <w:rsid w:val="5C3C1884"/>
    <w:rsid w:val="5C444406"/>
    <w:rsid w:val="5C7FC5C4"/>
    <w:rsid w:val="5C93D904"/>
    <w:rsid w:val="5C9C8E30"/>
    <w:rsid w:val="5CAC2859"/>
    <w:rsid w:val="5CAC4B28"/>
    <w:rsid w:val="5CDA2588"/>
    <w:rsid w:val="5CEC3957"/>
    <w:rsid w:val="5CF0EDA1"/>
    <w:rsid w:val="5CF2AC0F"/>
    <w:rsid w:val="5D03CDF1"/>
    <w:rsid w:val="5D23CC85"/>
    <w:rsid w:val="5D26E029"/>
    <w:rsid w:val="5D332854"/>
    <w:rsid w:val="5D51C8E0"/>
    <w:rsid w:val="5D6DF90B"/>
    <w:rsid w:val="5D942AE9"/>
    <w:rsid w:val="5DB36CEC"/>
    <w:rsid w:val="5DDAE3F6"/>
    <w:rsid w:val="5DFAAB02"/>
    <w:rsid w:val="5DFDF99B"/>
    <w:rsid w:val="5E366EDB"/>
    <w:rsid w:val="5E417958"/>
    <w:rsid w:val="5E4DA360"/>
    <w:rsid w:val="5E56CA41"/>
    <w:rsid w:val="5E57B9A5"/>
    <w:rsid w:val="5E59908C"/>
    <w:rsid w:val="5E641156"/>
    <w:rsid w:val="5E6B0D7D"/>
    <w:rsid w:val="5E86247A"/>
    <w:rsid w:val="5EA4ACFE"/>
    <w:rsid w:val="5EBF9CE6"/>
    <w:rsid w:val="5ED470E4"/>
    <w:rsid w:val="5EDDC2AE"/>
    <w:rsid w:val="5F01ABD8"/>
    <w:rsid w:val="5F1A86D3"/>
    <w:rsid w:val="5F653E0F"/>
    <w:rsid w:val="5F7B49E3"/>
    <w:rsid w:val="5F86F1A1"/>
    <w:rsid w:val="5FADE6ED"/>
    <w:rsid w:val="5FC1410A"/>
    <w:rsid w:val="5FDAF16B"/>
    <w:rsid w:val="5FF5EAFB"/>
    <w:rsid w:val="6004DED0"/>
    <w:rsid w:val="60085428"/>
    <w:rsid w:val="602B503D"/>
    <w:rsid w:val="604E9C42"/>
    <w:rsid w:val="606D632D"/>
    <w:rsid w:val="60728AE6"/>
    <w:rsid w:val="609AB400"/>
    <w:rsid w:val="60BCA754"/>
    <w:rsid w:val="60ED753F"/>
    <w:rsid w:val="6122380E"/>
    <w:rsid w:val="6156D4C1"/>
    <w:rsid w:val="615C3892"/>
    <w:rsid w:val="615E8C09"/>
    <w:rsid w:val="616816B2"/>
    <w:rsid w:val="616CFE37"/>
    <w:rsid w:val="617EDD9A"/>
    <w:rsid w:val="617FBC4B"/>
    <w:rsid w:val="61894835"/>
    <w:rsid w:val="61A39312"/>
    <w:rsid w:val="61DC4DC0"/>
    <w:rsid w:val="61DCB4DE"/>
    <w:rsid w:val="61F73DA8"/>
    <w:rsid w:val="620FF729"/>
    <w:rsid w:val="621590A5"/>
    <w:rsid w:val="621B7C75"/>
    <w:rsid w:val="6224B8DC"/>
    <w:rsid w:val="62360BFD"/>
    <w:rsid w:val="62367871"/>
    <w:rsid w:val="624E776A"/>
    <w:rsid w:val="626E1F68"/>
    <w:rsid w:val="6287C667"/>
    <w:rsid w:val="628FD16A"/>
    <w:rsid w:val="62CCC930"/>
    <w:rsid w:val="62D10D0F"/>
    <w:rsid w:val="62D25D53"/>
    <w:rsid w:val="62DC6D09"/>
    <w:rsid w:val="62E9F22B"/>
    <w:rsid w:val="63022309"/>
    <w:rsid w:val="6304E229"/>
    <w:rsid w:val="631B8CAC"/>
    <w:rsid w:val="63456B3B"/>
    <w:rsid w:val="634691F0"/>
    <w:rsid w:val="634B049B"/>
    <w:rsid w:val="634B2316"/>
    <w:rsid w:val="6355BCF8"/>
    <w:rsid w:val="638958F8"/>
    <w:rsid w:val="6398C6A7"/>
    <w:rsid w:val="63A46949"/>
    <w:rsid w:val="63A541D5"/>
    <w:rsid w:val="63BF37A7"/>
    <w:rsid w:val="63CCD15C"/>
    <w:rsid w:val="63D5F14D"/>
    <w:rsid w:val="63DA72C6"/>
    <w:rsid w:val="63E99D8A"/>
    <w:rsid w:val="63FD9274"/>
    <w:rsid w:val="63FF5862"/>
    <w:rsid w:val="64305931"/>
    <w:rsid w:val="64333EF8"/>
    <w:rsid w:val="643ECA49"/>
    <w:rsid w:val="64590CF4"/>
    <w:rsid w:val="646F612F"/>
    <w:rsid w:val="647D1BEB"/>
    <w:rsid w:val="64977715"/>
    <w:rsid w:val="64987132"/>
    <w:rsid w:val="64C87F58"/>
    <w:rsid w:val="64D08508"/>
    <w:rsid w:val="64DB08CC"/>
    <w:rsid w:val="64EB5345"/>
    <w:rsid w:val="6505F560"/>
    <w:rsid w:val="6515CF7F"/>
    <w:rsid w:val="651700FF"/>
    <w:rsid w:val="65230E28"/>
    <w:rsid w:val="654EDC72"/>
    <w:rsid w:val="657A4B1C"/>
    <w:rsid w:val="657AA60F"/>
    <w:rsid w:val="658692BC"/>
    <w:rsid w:val="65987854"/>
    <w:rsid w:val="659D29E3"/>
    <w:rsid w:val="65AC5A20"/>
    <w:rsid w:val="65D42A8F"/>
    <w:rsid w:val="65D5207D"/>
    <w:rsid w:val="65F27565"/>
    <w:rsid w:val="65F5A931"/>
    <w:rsid w:val="65FC40E9"/>
    <w:rsid w:val="6600E2CA"/>
    <w:rsid w:val="66165CB2"/>
    <w:rsid w:val="6625BC91"/>
    <w:rsid w:val="6628AF8A"/>
    <w:rsid w:val="66330A0D"/>
    <w:rsid w:val="6639F378"/>
    <w:rsid w:val="663ABB4A"/>
    <w:rsid w:val="6651D334"/>
    <w:rsid w:val="66532D6E"/>
    <w:rsid w:val="66870C6A"/>
    <w:rsid w:val="66991EF9"/>
    <w:rsid w:val="669CB3AE"/>
    <w:rsid w:val="66A833DB"/>
    <w:rsid w:val="66C2D554"/>
    <w:rsid w:val="66C636B8"/>
    <w:rsid w:val="66D1D261"/>
    <w:rsid w:val="66E7C8E8"/>
    <w:rsid w:val="66EAF857"/>
    <w:rsid w:val="66F0ED51"/>
    <w:rsid w:val="66FB799F"/>
    <w:rsid w:val="670B2EDC"/>
    <w:rsid w:val="671957F8"/>
    <w:rsid w:val="67247AC1"/>
    <w:rsid w:val="6730C9D5"/>
    <w:rsid w:val="67585491"/>
    <w:rsid w:val="675E771D"/>
    <w:rsid w:val="67832267"/>
    <w:rsid w:val="678A2305"/>
    <w:rsid w:val="67A55686"/>
    <w:rsid w:val="67AD6498"/>
    <w:rsid w:val="67BE71BE"/>
    <w:rsid w:val="67D68BAB"/>
    <w:rsid w:val="67DC492A"/>
    <w:rsid w:val="67E88C6F"/>
    <w:rsid w:val="67EC5595"/>
    <w:rsid w:val="67F22D34"/>
    <w:rsid w:val="67F5DB2D"/>
    <w:rsid w:val="680F990B"/>
    <w:rsid w:val="6825A4CC"/>
    <w:rsid w:val="68385574"/>
    <w:rsid w:val="6845D889"/>
    <w:rsid w:val="68536C97"/>
    <w:rsid w:val="685A6245"/>
    <w:rsid w:val="689D2E25"/>
    <w:rsid w:val="68C21B26"/>
    <w:rsid w:val="68C26118"/>
    <w:rsid w:val="68C5C020"/>
    <w:rsid w:val="68C968BF"/>
    <w:rsid w:val="68CD903E"/>
    <w:rsid w:val="68DA0013"/>
    <w:rsid w:val="68E798C8"/>
    <w:rsid w:val="68F7B94B"/>
    <w:rsid w:val="6900FB36"/>
    <w:rsid w:val="69077DB9"/>
    <w:rsid w:val="69089C53"/>
    <w:rsid w:val="691301CE"/>
    <w:rsid w:val="692FD427"/>
    <w:rsid w:val="6971A5D3"/>
    <w:rsid w:val="698B3C09"/>
    <w:rsid w:val="69A6C14B"/>
    <w:rsid w:val="69BA063F"/>
    <w:rsid w:val="69CEC4CA"/>
    <w:rsid w:val="69EF3CF8"/>
    <w:rsid w:val="69F031FD"/>
    <w:rsid w:val="6A008802"/>
    <w:rsid w:val="6A108C35"/>
    <w:rsid w:val="6A426DC9"/>
    <w:rsid w:val="6A5F856C"/>
    <w:rsid w:val="6A701C01"/>
    <w:rsid w:val="6A855255"/>
    <w:rsid w:val="6A8D3FDB"/>
    <w:rsid w:val="6AB27ADB"/>
    <w:rsid w:val="6AC7BF0D"/>
    <w:rsid w:val="6AD56890"/>
    <w:rsid w:val="6AE318E1"/>
    <w:rsid w:val="6AF50410"/>
    <w:rsid w:val="6AFE6236"/>
    <w:rsid w:val="6B093BDE"/>
    <w:rsid w:val="6B2FE8AD"/>
    <w:rsid w:val="6B3F8410"/>
    <w:rsid w:val="6B52D945"/>
    <w:rsid w:val="6B77DE8B"/>
    <w:rsid w:val="6B7C3114"/>
    <w:rsid w:val="6BAEB9C9"/>
    <w:rsid w:val="6BC32712"/>
    <w:rsid w:val="6BE8C703"/>
    <w:rsid w:val="6C23851A"/>
    <w:rsid w:val="6C25E6AE"/>
    <w:rsid w:val="6C5ACF84"/>
    <w:rsid w:val="6C7083BF"/>
    <w:rsid w:val="6C9A271A"/>
    <w:rsid w:val="6CB6E910"/>
    <w:rsid w:val="6CBA86EC"/>
    <w:rsid w:val="6CC3DDD0"/>
    <w:rsid w:val="6CC4603E"/>
    <w:rsid w:val="6CE11DEF"/>
    <w:rsid w:val="6CED0786"/>
    <w:rsid w:val="6CFC7601"/>
    <w:rsid w:val="6D042654"/>
    <w:rsid w:val="6D078AD1"/>
    <w:rsid w:val="6D0B66F9"/>
    <w:rsid w:val="6D179245"/>
    <w:rsid w:val="6D260012"/>
    <w:rsid w:val="6D2BDF42"/>
    <w:rsid w:val="6D34714D"/>
    <w:rsid w:val="6D435186"/>
    <w:rsid w:val="6D4F2735"/>
    <w:rsid w:val="6D56B79C"/>
    <w:rsid w:val="6D65B531"/>
    <w:rsid w:val="6D751DF6"/>
    <w:rsid w:val="6D7B708A"/>
    <w:rsid w:val="6D80EDE5"/>
    <w:rsid w:val="6D8542EC"/>
    <w:rsid w:val="6DBCEDDB"/>
    <w:rsid w:val="6DBED5EB"/>
    <w:rsid w:val="6DD0715A"/>
    <w:rsid w:val="6DDC0D76"/>
    <w:rsid w:val="6DED5869"/>
    <w:rsid w:val="6E0B3852"/>
    <w:rsid w:val="6E1825AB"/>
    <w:rsid w:val="6E1C0AEB"/>
    <w:rsid w:val="6E3BED43"/>
    <w:rsid w:val="6E514F54"/>
    <w:rsid w:val="6E6097DB"/>
    <w:rsid w:val="6E8BBA59"/>
    <w:rsid w:val="6EAEBB81"/>
    <w:rsid w:val="6EBB4753"/>
    <w:rsid w:val="6EE5C400"/>
    <w:rsid w:val="6F01ADC2"/>
    <w:rsid w:val="6F0236DB"/>
    <w:rsid w:val="6F2E427E"/>
    <w:rsid w:val="6F4E207C"/>
    <w:rsid w:val="6F61CA10"/>
    <w:rsid w:val="6F7D7D73"/>
    <w:rsid w:val="6F82F066"/>
    <w:rsid w:val="6F85EBFE"/>
    <w:rsid w:val="6FB3F75B"/>
    <w:rsid w:val="6FBFEBD1"/>
    <w:rsid w:val="6FC75D45"/>
    <w:rsid w:val="6FCA48AA"/>
    <w:rsid w:val="6FCC9747"/>
    <w:rsid w:val="6FE1EEC9"/>
    <w:rsid w:val="6FE8D4DD"/>
    <w:rsid w:val="6FFD1DBC"/>
    <w:rsid w:val="700513A6"/>
    <w:rsid w:val="70061F8C"/>
    <w:rsid w:val="700C855F"/>
    <w:rsid w:val="7045CD70"/>
    <w:rsid w:val="7056A129"/>
    <w:rsid w:val="70604C0B"/>
    <w:rsid w:val="70637BEC"/>
    <w:rsid w:val="707334A9"/>
    <w:rsid w:val="709CD6DD"/>
    <w:rsid w:val="70AD37A7"/>
    <w:rsid w:val="70B72EDA"/>
    <w:rsid w:val="70C22287"/>
    <w:rsid w:val="70C577A5"/>
    <w:rsid w:val="70DB865E"/>
    <w:rsid w:val="71069C1D"/>
    <w:rsid w:val="7123BDB6"/>
    <w:rsid w:val="712DFBF2"/>
    <w:rsid w:val="71331BEC"/>
    <w:rsid w:val="713A8350"/>
    <w:rsid w:val="714D8059"/>
    <w:rsid w:val="71586882"/>
    <w:rsid w:val="715BDDE6"/>
    <w:rsid w:val="716BE022"/>
    <w:rsid w:val="71784FFF"/>
    <w:rsid w:val="71865562"/>
    <w:rsid w:val="71B1B806"/>
    <w:rsid w:val="71C9F13D"/>
    <w:rsid w:val="71DAC4C8"/>
    <w:rsid w:val="71FBB91B"/>
    <w:rsid w:val="71FF8998"/>
    <w:rsid w:val="7204B756"/>
    <w:rsid w:val="7207B2E1"/>
    <w:rsid w:val="72122553"/>
    <w:rsid w:val="7218571C"/>
    <w:rsid w:val="722CB2AC"/>
    <w:rsid w:val="722CF907"/>
    <w:rsid w:val="723F8381"/>
    <w:rsid w:val="7242B3BB"/>
    <w:rsid w:val="72622F15"/>
    <w:rsid w:val="728A851E"/>
    <w:rsid w:val="72A361E3"/>
    <w:rsid w:val="72A92023"/>
    <w:rsid w:val="72B1D742"/>
    <w:rsid w:val="72C68F36"/>
    <w:rsid w:val="72E1D9F9"/>
    <w:rsid w:val="72EC4218"/>
    <w:rsid w:val="7302B1F3"/>
    <w:rsid w:val="73255B59"/>
    <w:rsid w:val="7337AF6C"/>
    <w:rsid w:val="734FD7C0"/>
    <w:rsid w:val="737A0400"/>
    <w:rsid w:val="738EA469"/>
    <w:rsid w:val="739B10E2"/>
    <w:rsid w:val="73A02D00"/>
    <w:rsid w:val="73A65E42"/>
    <w:rsid w:val="73A953E8"/>
    <w:rsid w:val="73AE55FD"/>
    <w:rsid w:val="73BE2A67"/>
    <w:rsid w:val="73DCB380"/>
    <w:rsid w:val="73E07C6E"/>
    <w:rsid w:val="73F6EDE1"/>
    <w:rsid w:val="74030057"/>
    <w:rsid w:val="741C057B"/>
    <w:rsid w:val="74249528"/>
    <w:rsid w:val="7433306F"/>
    <w:rsid w:val="74361A52"/>
    <w:rsid w:val="743EDB77"/>
    <w:rsid w:val="745C1A66"/>
    <w:rsid w:val="7460404A"/>
    <w:rsid w:val="74670587"/>
    <w:rsid w:val="7470FE54"/>
    <w:rsid w:val="7485F82F"/>
    <w:rsid w:val="748B4C6F"/>
    <w:rsid w:val="74A434A6"/>
    <w:rsid w:val="74CC986E"/>
    <w:rsid w:val="74D3FEC1"/>
    <w:rsid w:val="74DF8A34"/>
    <w:rsid w:val="74E181CC"/>
    <w:rsid w:val="74ECFDF9"/>
    <w:rsid w:val="74EFC37C"/>
    <w:rsid w:val="74FF0F2C"/>
    <w:rsid w:val="750842F7"/>
    <w:rsid w:val="752F1478"/>
    <w:rsid w:val="753D4F27"/>
    <w:rsid w:val="754B12DF"/>
    <w:rsid w:val="754E963C"/>
    <w:rsid w:val="7552BEDB"/>
    <w:rsid w:val="75668C0F"/>
    <w:rsid w:val="7577748B"/>
    <w:rsid w:val="757D12A5"/>
    <w:rsid w:val="75918E1B"/>
    <w:rsid w:val="75A9A81A"/>
    <w:rsid w:val="75AA6BB3"/>
    <w:rsid w:val="75C9F5C5"/>
    <w:rsid w:val="75E4C6D8"/>
    <w:rsid w:val="75F0F0E0"/>
    <w:rsid w:val="75F61B1B"/>
    <w:rsid w:val="7604CB10"/>
    <w:rsid w:val="760CCFCC"/>
    <w:rsid w:val="7636FD9C"/>
    <w:rsid w:val="7646671A"/>
    <w:rsid w:val="764ECBAC"/>
    <w:rsid w:val="764F5DA7"/>
    <w:rsid w:val="7657565B"/>
    <w:rsid w:val="765D2851"/>
    <w:rsid w:val="76707E23"/>
    <w:rsid w:val="76980490"/>
    <w:rsid w:val="769B1258"/>
    <w:rsid w:val="769D980A"/>
    <w:rsid w:val="769FBCE4"/>
    <w:rsid w:val="76A486C9"/>
    <w:rsid w:val="76B1A4C2"/>
    <w:rsid w:val="76B1A4CA"/>
    <w:rsid w:val="76B5E137"/>
    <w:rsid w:val="76BB2DA1"/>
    <w:rsid w:val="76BBF592"/>
    <w:rsid w:val="76C5B089"/>
    <w:rsid w:val="76C974A6"/>
    <w:rsid w:val="76CEAF57"/>
    <w:rsid w:val="76FE5588"/>
    <w:rsid w:val="77001938"/>
    <w:rsid w:val="77187DAD"/>
    <w:rsid w:val="772F9BBE"/>
    <w:rsid w:val="77508A91"/>
    <w:rsid w:val="7780FE69"/>
    <w:rsid w:val="77827395"/>
    <w:rsid w:val="77858488"/>
    <w:rsid w:val="77AF8AE2"/>
    <w:rsid w:val="77E0CC62"/>
    <w:rsid w:val="77FE310D"/>
    <w:rsid w:val="7814775C"/>
    <w:rsid w:val="7822395F"/>
    <w:rsid w:val="782F7188"/>
    <w:rsid w:val="783DDEA1"/>
    <w:rsid w:val="784B03DB"/>
    <w:rsid w:val="786ECD0F"/>
    <w:rsid w:val="789967FF"/>
    <w:rsid w:val="78A163B0"/>
    <w:rsid w:val="78A3EFAA"/>
    <w:rsid w:val="78A8DCF7"/>
    <w:rsid w:val="78ABCE8F"/>
    <w:rsid w:val="78AFB8A8"/>
    <w:rsid w:val="78CC5997"/>
    <w:rsid w:val="78DAEAE2"/>
    <w:rsid w:val="78F8BD5C"/>
    <w:rsid w:val="792961A4"/>
    <w:rsid w:val="7936310E"/>
    <w:rsid w:val="793CCAA6"/>
    <w:rsid w:val="7949B7FC"/>
    <w:rsid w:val="7959A57B"/>
    <w:rsid w:val="797744FF"/>
    <w:rsid w:val="79854325"/>
    <w:rsid w:val="79962813"/>
    <w:rsid w:val="79C9EF37"/>
    <w:rsid w:val="79D0B56E"/>
    <w:rsid w:val="79D4A9DC"/>
    <w:rsid w:val="79DAB6AE"/>
    <w:rsid w:val="79DAB7A5"/>
    <w:rsid w:val="79EFFAF1"/>
    <w:rsid w:val="7A066343"/>
    <w:rsid w:val="7A321738"/>
    <w:rsid w:val="7A41BB7D"/>
    <w:rsid w:val="7A4314E4"/>
    <w:rsid w:val="7A5565C8"/>
    <w:rsid w:val="7A5CFCC6"/>
    <w:rsid w:val="7A7EF86D"/>
    <w:rsid w:val="7A8D9812"/>
    <w:rsid w:val="7A960734"/>
    <w:rsid w:val="7AB5D20C"/>
    <w:rsid w:val="7AC54433"/>
    <w:rsid w:val="7ACD4CE9"/>
    <w:rsid w:val="7ADBBB06"/>
    <w:rsid w:val="7ADBDFBE"/>
    <w:rsid w:val="7AE1F956"/>
    <w:rsid w:val="7AFBC1A7"/>
    <w:rsid w:val="7B131560"/>
    <w:rsid w:val="7B17CB73"/>
    <w:rsid w:val="7B21E361"/>
    <w:rsid w:val="7B2AECD9"/>
    <w:rsid w:val="7B2DF2BF"/>
    <w:rsid w:val="7B3B296F"/>
    <w:rsid w:val="7B406631"/>
    <w:rsid w:val="7B46C802"/>
    <w:rsid w:val="7B55E875"/>
    <w:rsid w:val="7B7BE2C1"/>
    <w:rsid w:val="7B84DBF7"/>
    <w:rsid w:val="7B875560"/>
    <w:rsid w:val="7B8BF15F"/>
    <w:rsid w:val="7B8C643E"/>
    <w:rsid w:val="7BBD5DB7"/>
    <w:rsid w:val="7BCD3B03"/>
    <w:rsid w:val="7C04F6F3"/>
    <w:rsid w:val="7C268F55"/>
    <w:rsid w:val="7C2C125B"/>
    <w:rsid w:val="7C311A6C"/>
    <w:rsid w:val="7C3B4F15"/>
    <w:rsid w:val="7C3D86DF"/>
    <w:rsid w:val="7C3F399A"/>
    <w:rsid w:val="7C41A799"/>
    <w:rsid w:val="7C4C5E75"/>
    <w:rsid w:val="7C5893E5"/>
    <w:rsid w:val="7C8EEE9F"/>
    <w:rsid w:val="7C92EE13"/>
    <w:rsid w:val="7CAE2F88"/>
    <w:rsid w:val="7CB3D288"/>
    <w:rsid w:val="7CBC58D6"/>
    <w:rsid w:val="7CCD2A4A"/>
    <w:rsid w:val="7CD6309C"/>
    <w:rsid w:val="7D052B0B"/>
    <w:rsid w:val="7D07B8B9"/>
    <w:rsid w:val="7D0C6A15"/>
    <w:rsid w:val="7D131729"/>
    <w:rsid w:val="7D1BDCA7"/>
    <w:rsid w:val="7D2E37A2"/>
    <w:rsid w:val="7D3F40A3"/>
    <w:rsid w:val="7D70235E"/>
    <w:rsid w:val="7D91EA2B"/>
    <w:rsid w:val="7D949D88"/>
    <w:rsid w:val="7DC7AD14"/>
    <w:rsid w:val="7DCE25B4"/>
    <w:rsid w:val="7DD03F73"/>
    <w:rsid w:val="7DDA7450"/>
    <w:rsid w:val="7DE38D0A"/>
    <w:rsid w:val="7DEB58BA"/>
    <w:rsid w:val="7DFE9376"/>
    <w:rsid w:val="7DFF784D"/>
    <w:rsid w:val="7E09290C"/>
    <w:rsid w:val="7E0ECE65"/>
    <w:rsid w:val="7E1D95A9"/>
    <w:rsid w:val="7E1EB464"/>
    <w:rsid w:val="7E88135B"/>
    <w:rsid w:val="7EACE59B"/>
    <w:rsid w:val="7EB11842"/>
    <w:rsid w:val="7EB6F486"/>
    <w:rsid w:val="7ED11E74"/>
    <w:rsid w:val="7ED15710"/>
    <w:rsid w:val="7EE0CB45"/>
    <w:rsid w:val="7EE6DE74"/>
    <w:rsid w:val="7EEDF09E"/>
    <w:rsid w:val="7EF84BB4"/>
    <w:rsid w:val="7EFE0E7B"/>
    <w:rsid w:val="7F04DBC5"/>
    <w:rsid w:val="7F1701BE"/>
    <w:rsid w:val="7F2DF7C8"/>
    <w:rsid w:val="7F3EB4A1"/>
    <w:rsid w:val="7F45EB22"/>
    <w:rsid w:val="7F6BE7D0"/>
    <w:rsid w:val="7F95B2C3"/>
    <w:rsid w:val="7F9BA87C"/>
    <w:rsid w:val="7FB4FE62"/>
    <w:rsid w:val="7FB60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4D73B49"/>
  <w15:chartTrackingRefBased/>
  <w15:docId w15:val="{D461A81A-79E1-471F-AC76-F177FDF32B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zh-CN" w:bidi="ar-SA"/>
      </w:rPr>
    </w:rPrDefault>
    <w:pPrDefault>
      <w:pPr>
        <w:spacing w:line="480" w:lineRule="auto"/>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5DA5"/>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65404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925"/>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58A4"/>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46B1"/>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55DA5"/>
    <w:pPr>
      <w:tabs>
        <w:tab w:val="center" w:pos="4680"/>
        <w:tab w:val="right" w:pos="9360"/>
      </w:tabs>
    </w:pPr>
  </w:style>
  <w:style w:type="character" w:styleId="HeaderChar" w:customStyle="1">
    <w:name w:val="Header Char"/>
    <w:basedOn w:val="DefaultParagraphFont"/>
    <w:link w:val="Header"/>
    <w:uiPriority w:val="99"/>
    <w:rsid w:val="00B55DA5"/>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B55DA5"/>
    <w:pPr>
      <w:tabs>
        <w:tab w:val="center" w:pos="4680"/>
        <w:tab w:val="right" w:pos="9360"/>
      </w:tabs>
    </w:pPr>
  </w:style>
  <w:style w:type="character" w:styleId="FooterChar" w:customStyle="1">
    <w:name w:val="Footer Char"/>
    <w:basedOn w:val="DefaultParagraphFont"/>
    <w:link w:val="Footer"/>
    <w:uiPriority w:val="99"/>
    <w:rsid w:val="00B55DA5"/>
    <w:rPr>
      <w:rFonts w:ascii="Times New Roman" w:hAnsi="Times New Roman" w:eastAsia="Times New Roman" w:cs="Times New Roman"/>
      <w:sz w:val="20"/>
      <w:szCs w:val="20"/>
    </w:rPr>
  </w:style>
  <w:style w:type="paragraph" w:styleId="CcList" w:customStyle="1">
    <w:name w:val="Cc List"/>
    <w:basedOn w:val="Normal"/>
    <w:rsid w:val="00B55DA5"/>
    <w:pPr>
      <w:keepLines/>
      <w:ind w:left="1195" w:hanging="360"/>
    </w:pPr>
  </w:style>
  <w:style w:type="character" w:styleId="PageNumber">
    <w:name w:val="page number"/>
    <w:basedOn w:val="DefaultParagraphFont"/>
    <w:rsid w:val="00B55DA5"/>
  </w:style>
  <w:style w:type="paragraph" w:styleId="ListParagraph">
    <w:name w:val="List Paragraph"/>
    <w:basedOn w:val="Normal"/>
    <w:uiPriority w:val="34"/>
    <w:qFormat/>
    <w:rsid w:val="00B55DA5"/>
    <w:pPr>
      <w:ind w:left="720"/>
      <w:contextualSpacing/>
    </w:pPr>
  </w:style>
  <w:style w:type="paragraph" w:styleId="NormalWeb">
    <w:name w:val="Normal (Web)"/>
    <w:basedOn w:val="Normal"/>
    <w:uiPriority w:val="99"/>
    <w:unhideWhenUsed/>
    <w:rsid w:val="00B55DA5"/>
    <w:pPr>
      <w:spacing w:before="100" w:beforeAutospacing="1" w:after="100" w:afterAutospacing="1"/>
      <w:ind w:right="0"/>
    </w:pPr>
    <w:rPr>
      <w:sz w:val="24"/>
      <w:szCs w:val="24"/>
      <w:lang w:eastAsia="en-US"/>
    </w:rPr>
  </w:style>
  <w:style w:type="character" w:styleId="Hyperlink">
    <w:name w:val="Hyperlink"/>
    <w:basedOn w:val="DefaultParagraphFont"/>
    <w:uiPriority w:val="99"/>
    <w:unhideWhenUsed/>
    <w:rsid w:val="00B55DA5"/>
    <w:rPr>
      <w:color w:val="0000FF"/>
      <w:u w:val="single"/>
    </w:rPr>
  </w:style>
  <w:style w:type="character" w:styleId="UnresolvedMention">
    <w:name w:val="Unresolved Mention"/>
    <w:basedOn w:val="DefaultParagraphFont"/>
    <w:uiPriority w:val="99"/>
    <w:semiHidden/>
    <w:unhideWhenUsed/>
    <w:rsid w:val="00167631"/>
    <w:rPr>
      <w:color w:val="605E5C"/>
      <w:shd w:val="clear" w:color="auto" w:fill="E1DFDD"/>
    </w:rPr>
  </w:style>
  <w:style w:type="character" w:styleId="normaltextrun" w:customStyle="1">
    <w:name w:val="normaltextrun"/>
    <w:basedOn w:val="DefaultParagraphFont"/>
    <w:rsid w:val="006F2D7A"/>
  </w:style>
  <w:style w:type="character" w:styleId="eop" w:customStyle="1">
    <w:name w:val="eop"/>
    <w:basedOn w:val="DefaultParagraphFont"/>
    <w:rsid w:val="006F2D7A"/>
  </w:style>
  <w:style w:type="paragraph" w:styleId="CommentText">
    <w:name w:val="annotation text"/>
    <w:basedOn w:val="Normal"/>
    <w:link w:val="CommentTextChar"/>
    <w:uiPriority w:val="99"/>
    <w:semiHidden/>
    <w:unhideWhenUsed/>
    <w:rsid w:val="008136CE"/>
  </w:style>
  <w:style w:type="character" w:styleId="CommentTextChar" w:customStyle="1">
    <w:name w:val="Comment Text Char"/>
    <w:basedOn w:val="DefaultParagraphFont"/>
    <w:link w:val="CommentText"/>
    <w:uiPriority w:val="99"/>
    <w:semiHidden/>
    <w:rsid w:val="008136CE"/>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8136CE"/>
    <w:rPr>
      <w:sz w:val="16"/>
      <w:szCs w:val="16"/>
    </w:rPr>
  </w:style>
  <w:style w:type="paragraph" w:styleId="paragraph" w:customStyle="1">
    <w:name w:val="paragraph"/>
    <w:basedOn w:val="Normal"/>
    <w:rsid w:val="003E0B28"/>
    <w:pPr>
      <w:spacing w:before="100" w:beforeAutospacing="1" w:after="100" w:afterAutospacing="1"/>
      <w:ind w:right="0"/>
    </w:pPr>
    <w:rPr>
      <w:sz w:val="24"/>
      <w:szCs w:val="24"/>
    </w:rPr>
  </w:style>
  <w:style w:type="character" w:styleId="Heading1Char" w:customStyle="1">
    <w:name w:val="Heading 1 Char"/>
    <w:basedOn w:val="DefaultParagraphFont"/>
    <w:link w:val="Heading1"/>
    <w:uiPriority w:val="9"/>
    <w:rsid w:val="0065404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B6925"/>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5C58A4"/>
    <w:rPr>
      <w:rFonts w:asciiTheme="majorHAnsi" w:hAnsiTheme="majorHAnsi" w:eastAsiaTheme="majorEastAsia" w:cstheme="majorBidi"/>
      <w:color w:val="1F3763" w:themeColor="accent1" w:themeShade="7F"/>
      <w:sz w:val="24"/>
      <w:szCs w:val="24"/>
    </w:rPr>
  </w:style>
  <w:style w:type="paragraph" w:styleId="Default" w:customStyle="1">
    <w:name w:val="Default"/>
    <w:rsid w:val="00493A5D"/>
    <w:pPr>
      <w:autoSpaceDE w:val="0"/>
      <w:autoSpaceDN w:val="0"/>
      <w:adjustRightInd w:val="0"/>
      <w:spacing w:line="240" w:lineRule="auto"/>
      <w:ind w:right="0"/>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8900CB"/>
    <w:pPr>
      <w:spacing w:after="200" w:line="240" w:lineRule="auto"/>
    </w:pPr>
    <w:rPr>
      <w:i/>
      <w:iCs/>
      <w:color w:val="44546A" w:themeColor="text2"/>
      <w:sz w:val="18"/>
      <w:szCs w:val="18"/>
    </w:rPr>
  </w:style>
  <w:style w:type="table" w:styleId="TableGrid">
    <w:name w:val="Table Grid"/>
    <w:basedOn w:val="TableNormal"/>
    <w:uiPriority w:val="59"/>
    <w:rsid w:val="00F8613C"/>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abchar" w:customStyle="1">
    <w:name w:val="tabchar"/>
    <w:basedOn w:val="DefaultParagraphFont"/>
    <w:rsid w:val="0035675B"/>
  </w:style>
  <w:style w:type="character" w:styleId="bcx9" w:customStyle="1">
    <w:name w:val="bcx9"/>
    <w:basedOn w:val="DefaultParagraphFont"/>
    <w:rsid w:val="0035675B"/>
  </w:style>
  <w:style w:type="paragraph" w:styleId="CommentSubject">
    <w:name w:val="annotation subject"/>
    <w:basedOn w:val="CommentText"/>
    <w:next w:val="CommentText"/>
    <w:link w:val="CommentSubjectChar"/>
    <w:uiPriority w:val="99"/>
    <w:semiHidden/>
    <w:unhideWhenUsed/>
    <w:rsid w:val="0035675B"/>
    <w:pPr>
      <w:spacing w:line="240" w:lineRule="auto"/>
    </w:pPr>
    <w:rPr>
      <w:b/>
      <w:bCs/>
    </w:rPr>
  </w:style>
  <w:style w:type="character" w:styleId="CommentSubjectChar" w:customStyle="1">
    <w:name w:val="Comment Subject Char"/>
    <w:basedOn w:val="CommentTextChar"/>
    <w:link w:val="CommentSubject"/>
    <w:uiPriority w:val="99"/>
    <w:semiHidden/>
    <w:rsid w:val="0035675B"/>
    <w:rPr>
      <w:rFonts w:ascii="Times New Roman" w:hAnsi="Times New Roman" w:eastAsia="Times New Roman" w:cs="Times New Roman"/>
      <w:b/>
      <w:bCs/>
      <w:sz w:val="20"/>
      <w:szCs w:val="20"/>
    </w:rPr>
  </w:style>
  <w:style w:type="character" w:styleId="Heading4Char" w:customStyle="1">
    <w:name w:val="Heading 4 Char"/>
    <w:basedOn w:val="DefaultParagraphFont"/>
    <w:link w:val="Heading4"/>
    <w:uiPriority w:val="9"/>
    <w:rsid w:val="002146B1"/>
    <w:rPr>
      <w:rFonts w:asciiTheme="majorHAnsi" w:hAnsiTheme="majorHAnsi" w:eastAsiaTheme="majorEastAsia" w:cstheme="majorBidi"/>
      <w:i/>
      <w:iCs/>
      <w:color w:val="2F5496" w:themeColor="accent1" w:themeShade="BF"/>
      <w:sz w:val="20"/>
      <w:szCs w:val="20"/>
    </w:rPr>
  </w:style>
  <w:style w:type="paragraph" w:styleId="Revision">
    <w:name w:val="Revision"/>
    <w:hidden/>
    <w:uiPriority w:val="99"/>
    <w:semiHidden/>
    <w:rsid w:val="003B1035"/>
    <w:pPr>
      <w:spacing w:line="240" w:lineRule="auto"/>
      <w:ind w:right="0"/>
    </w:pPr>
    <w:rPr>
      <w:rFonts w:ascii="Times New Roman" w:hAnsi="Times New Roman" w:eastAsia="Times New Roman" w:cs="Times New Roman"/>
      <w:sz w:val="20"/>
      <w:szCs w:val="20"/>
    </w:rPr>
  </w:style>
  <w:style w:type="character" w:styleId="FollowedHyperlink">
    <w:name w:val="FollowedHyperlink"/>
    <w:basedOn w:val="DefaultParagraphFont"/>
    <w:uiPriority w:val="99"/>
    <w:semiHidden/>
    <w:unhideWhenUsed/>
    <w:rsid w:val="00F86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5361">
      <w:bodyDiv w:val="1"/>
      <w:marLeft w:val="0"/>
      <w:marRight w:val="0"/>
      <w:marTop w:val="0"/>
      <w:marBottom w:val="0"/>
      <w:divBdr>
        <w:top w:val="none" w:sz="0" w:space="0" w:color="auto"/>
        <w:left w:val="none" w:sz="0" w:space="0" w:color="auto"/>
        <w:bottom w:val="none" w:sz="0" w:space="0" w:color="auto"/>
        <w:right w:val="none" w:sz="0" w:space="0" w:color="auto"/>
      </w:divBdr>
      <w:divsChild>
        <w:div w:id="161435417">
          <w:marLeft w:val="0"/>
          <w:marRight w:val="0"/>
          <w:marTop w:val="0"/>
          <w:marBottom w:val="0"/>
          <w:divBdr>
            <w:top w:val="none" w:sz="0" w:space="0" w:color="auto"/>
            <w:left w:val="none" w:sz="0" w:space="0" w:color="auto"/>
            <w:bottom w:val="none" w:sz="0" w:space="0" w:color="auto"/>
            <w:right w:val="none" w:sz="0" w:space="0" w:color="auto"/>
          </w:divBdr>
        </w:div>
        <w:div w:id="197084202">
          <w:marLeft w:val="0"/>
          <w:marRight w:val="0"/>
          <w:marTop w:val="0"/>
          <w:marBottom w:val="0"/>
          <w:divBdr>
            <w:top w:val="none" w:sz="0" w:space="0" w:color="auto"/>
            <w:left w:val="none" w:sz="0" w:space="0" w:color="auto"/>
            <w:bottom w:val="none" w:sz="0" w:space="0" w:color="auto"/>
            <w:right w:val="none" w:sz="0" w:space="0" w:color="auto"/>
          </w:divBdr>
        </w:div>
        <w:div w:id="231085273">
          <w:marLeft w:val="0"/>
          <w:marRight w:val="0"/>
          <w:marTop w:val="0"/>
          <w:marBottom w:val="0"/>
          <w:divBdr>
            <w:top w:val="none" w:sz="0" w:space="0" w:color="auto"/>
            <w:left w:val="none" w:sz="0" w:space="0" w:color="auto"/>
            <w:bottom w:val="none" w:sz="0" w:space="0" w:color="auto"/>
            <w:right w:val="none" w:sz="0" w:space="0" w:color="auto"/>
          </w:divBdr>
        </w:div>
        <w:div w:id="268781425">
          <w:marLeft w:val="0"/>
          <w:marRight w:val="0"/>
          <w:marTop w:val="0"/>
          <w:marBottom w:val="0"/>
          <w:divBdr>
            <w:top w:val="none" w:sz="0" w:space="0" w:color="auto"/>
            <w:left w:val="none" w:sz="0" w:space="0" w:color="auto"/>
            <w:bottom w:val="none" w:sz="0" w:space="0" w:color="auto"/>
            <w:right w:val="none" w:sz="0" w:space="0" w:color="auto"/>
          </w:divBdr>
        </w:div>
        <w:div w:id="272983044">
          <w:marLeft w:val="0"/>
          <w:marRight w:val="0"/>
          <w:marTop w:val="0"/>
          <w:marBottom w:val="0"/>
          <w:divBdr>
            <w:top w:val="none" w:sz="0" w:space="0" w:color="auto"/>
            <w:left w:val="none" w:sz="0" w:space="0" w:color="auto"/>
            <w:bottom w:val="none" w:sz="0" w:space="0" w:color="auto"/>
            <w:right w:val="none" w:sz="0" w:space="0" w:color="auto"/>
          </w:divBdr>
        </w:div>
        <w:div w:id="443579627">
          <w:marLeft w:val="0"/>
          <w:marRight w:val="0"/>
          <w:marTop w:val="0"/>
          <w:marBottom w:val="0"/>
          <w:divBdr>
            <w:top w:val="none" w:sz="0" w:space="0" w:color="auto"/>
            <w:left w:val="none" w:sz="0" w:space="0" w:color="auto"/>
            <w:bottom w:val="none" w:sz="0" w:space="0" w:color="auto"/>
            <w:right w:val="none" w:sz="0" w:space="0" w:color="auto"/>
          </w:divBdr>
        </w:div>
        <w:div w:id="556666577">
          <w:marLeft w:val="0"/>
          <w:marRight w:val="0"/>
          <w:marTop w:val="0"/>
          <w:marBottom w:val="0"/>
          <w:divBdr>
            <w:top w:val="none" w:sz="0" w:space="0" w:color="auto"/>
            <w:left w:val="none" w:sz="0" w:space="0" w:color="auto"/>
            <w:bottom w:val="none" w:sz="0" w:space="0" w:color="auto"/>
            <w:right w:val="none" w:sz="0" w:space="0" w:color="auto"/>
          </w:divBdr>
        </w:div>
        <w:div w:id="559481948">
          <w:marLeft w:val="0"/>
          <w:marRight w:val="0"/>
          <w:marTop w:val="0"/>
          <w:marBottom w:val="0"/>
          <w:divBdr>
            <w:top w:val="none" w:sz="0" w:space="0" w:color="auto"/>
            <w:left w:val="none" w:sz="0" w:space="0" w:color="auto"/>
            <w:bottom w:val="none" w:sz="0" w:space="0" w:color="auto"/>
            <w:right w:val="none" w:sz="0" w:space="0" w:color="auto"/>
          </w:divBdr>
        </w:div>
        <w:div w:id="631330376">
          <w:marLeft w:val="0"/>
          <w:marRight w:val="0"/>
          <w:marTop w:val="0"/>
          <w:marBottom w:val="0"/>
          <w:divBdr>
            <w:top w:val="none" w:sz="0" w:space="0" w:color="auto"/>
            <w:left w:val="none" w:sz="0" w:space="0" w:color="auto"/>
            <w:bottom w:val="none" w:sz="0" w:space="0" w:color="auto"/>
            <w:right w:val="none" w:sz="0" w:space="0" w:color="auto"/>
          </w:divBdr>
        </w:div>
        <w:div w:id="660305181">
          <w:marLeft w:val="0"/>
          <w:marRight w:val="0"/>
          <w:marTop w:val="0"/>
          <w:marBottom w:val="0"/>
          <w:divBdr>
            <w:top w:val="none" w:sz="0" w:space="0" w:color="auto"/>
            <w:left w:val="none" w:sz="0" w:space="0" w:color="auto"/>
            <w:bottom w:val="none" w:sz="0" w:space="0" w:color="auto"/>
            <w:right w:val="none" w:sz="0" w:space="0" w:color="auto"/>
          </w:divBdr>
        </w:div>
        <w:div w:id="908076089">
          <w:marLeft w:val="0"/>
          <w:marRight w:val="0"/>
          <w:marTop w:val="0"/>
          <w:marBottom w:val="0"/>
          <w:divBdr>
            <w:top w:val="none" w:sz="0" w:space="0" w:color="auto"/>
            <w:left w:val="none" w:sz="0" w:space="0" w:color="auto"/>
            <w:bottom w:val="none" w:sz="0" w:space="0" w:color="auto"/>
            <w:right w:val="none" w:sz="0" w:space="0" w:color="auto"/>
          </w:divBdr>
        </w:div>
        <w:div w:id="1120026563">
          <w:marLeft w:val="0"/>
          <w:marRight w:val="0"/>
          <w:marTop w:val="0"/>
          <w:marBottom w:val="0"/>
          <w:divBdr>
            <w:top w:val="none" w:sz="0" w:space="0" w:color="auto"/>
            <w:left w:val="none" w:sz="0" w:space="0" w:color="auto"/>
            <w:bottom w:val="none" w:sz="0" w:space="0" w:color="auto"/>
            <w:right w:val="none" w:sz="0" w:space="0" w:color="auto"/>
          </w:divBdr>
        </w:div>
        <w:div w:id="1318266990">
          <w:marLeft w:val="0"/>
          <w:marRight w:val="0"/>
          <w:marTop w:val="0"/>
          <w:marBottom w:val="0"/>
          <w:divBdr>
            <w:top w:val="none" w:sz="0" w:space="0" w:color="auto"/>
            <w:left w:val="none" w:sz="0" w:space="0" w:color="auto"/>
            <w:bottom w:val="none" w:sz="0" w:space="0" w:color="auto"/>
            <w:right w:val="none" w:sz="0" w:space="0" w:color="auto"/>
          </w:divBdr>
        </w:div>
        <w:div w:id="1480340554">
          <w:marLeft w:val="0"/>
          <w:marRight w:val="0"/>
          <w:marTop w:val="0"/>
          <w:marBottom w:val="0"/>
          <w:divBdr>
            <w:top w:val="none" w:sz="0" w:space="0" w:color="auto"/>
            <w:left w:val="none" w:sz="0" w:space="0" w:color="auto"/>
            <w:bottom w:val="none" w:sz="0" w:space="0" w:color="auto"/>
            <w:right w:val="none" w:sz="0" w:space="0" w:color="auto"/>
          </w:divBdr>
        </w:div>
        <w:div w:id="1498378385">
          <w:marLeft w:val="0"/>
          <w:marRight w:val="0"/>
          <w:marTop w:val="0"/>
          <w:marBottom w:val="0"/>
          <w:divBdr>
            <w:top w:val="none" w:sz="0" w:space="0" w:color="auto"/>
            <w:left w:val="none" w:sz="0" w:space="0" w:color="auto"/>
            <w:bottom w:val="none" w:sz="0" w:space="0" w:color="auto"/>
            <w:right w:val="none" w:sz="0" w:space="0" w:color="auto"/>
          </w:divBdr>
        </w:div>
        <w:div w:id="1592815813">
          <w:marLeft w:val="0"/>
          <w:marRight w:val="0"/>
          <w:marTop w:val="0"/>
          <w:marBottom w:val="0"/>
          <w:divBdr>
            <w:top w:val="none" w:sz="0" w:space="0" w:color="auto"/>
            <w:left w:val="none" w:sz="0" w:space="0" w:color="auto"/>
            <w:bottom w:val="none" w:sz="0" w:space="0" w:color="auto"/>
            <w:right w:val="none" w:sz="0" w:space="0" w:color="auto"/>
          </w:divBdr>
        </w:div>
        <w:div w:id="1608734782">
          <w:marLeft w:val="0"/>
          <w:marRight w:val="0"/>
          <w:marTop w:val="0"/>
          <w:marBottom w:val="0"/>
          <w:divBdr>
            <w:top w:val="none" w:sz="0" w:space="0" w:color="auto"/>
            <w:left w:val="none" w:sz="0" w:space="0" w:color="auto"/>
            <w:bottom w:val="none" w:sz="0" w:space="0" w:color="auto"/>
            <w:right w:val="none" w:sz="0" w:space="0" w:color="auto"/>
          </w:divBdr>
        </w:div>
        <w:div w:id="1650281558">
          <w:marLeft w:val="0"/>
          <w:marRight w:val="0"/>
          <w:marTop w:val="0"/>
          <w:marBottom w:val="0"/>
          <w:divBdr>
            <w:top w:val="none" w:sz="0" w:space="0" w:color="auto"/>
            <w:left w:val="none" w:sz="0" w:space="0" w:color="auto"/>
            <w:bottom w:val="none" w:sz="0" w:space="0" w:color="auto"/>
            <w:right w:val="none" w:sz="0" w:space="0" w:color="auto"/>
          </w:divBdr>
        </w:div>
        <w:div w:id="1799446537">
          <w:marLeft w:val="0"/>
          <w:marRight w:val="0"/>
          <w:marTop w:val="0"/>
          <w:marBottom w:val="0"/>
          <w:divBdr>
            <w:top w:val="none" w:sz="0" w:space="0" w:color="auto"/>
            <w:left w:val="none" w:sz="0" w:space="0" w:color="auto"/>
            <w:bottom w:val="none" w:sz="0" w:space="0" w:color="auto"/>
            <w:right w:val="none" w:sz="0" w:space="0" w:color="auto"/>
          </w:divBdr>
        </w:div>
        <w:div w:id="1876458406">
          <w:marLeft w:val="0"/>
          <w:marRight w:val="0"/>
          <w:marTop w:val="0"/>
          <w:marBottom w:val="0"/>
          <w:divBdr>
            <w:top w:val="none" w:sz="0" w:space="0" w:color="auto"/>
            <w:left w:val="none" w:sz="0" w:space="0" w:color="auto"/>
            <w:bottom w:val="none" w:sz="0" w:space="0" w:color="auto"/>
            <w:right w:val="none" w:sz="0" w:space="0" w:color="auto"/>
          </w:divBdr>
        </w:div>
        <w:div w:id="2132895381">
          <w:marLeft w:val="0"/>
          <w:marRight w:val="0"/>
          <w:marTop w:val="0"/>
          <w:marBottom w:val="0"/>
          <w:divBdr>
            <w:top w:val="none" w:sz="0" w:space="0" w:color="auto"/>
            <w:left w:val="none" w:sz="0" w:space="0" w:color="auto"/>
            <w:bottom w:val="none" w:sz="0" w:space="0" w:color="auto"/>
            <w:right w:val="none" w:sz="0" w:space="0" w:color="auto"/>
          </w:divBdr>
        </w:div>
      </w:divsChild>
    </w:div>
    <w:div w:id="287781306">
      <w:bodyDiv w:val="1"/>
      <w:marLeft w:val="0"/>
      <w:marRight w:val="0"/>
      <w:marTop w:val="0"/>
      <w:marBottom w:val="0"/>
      <w:divBdr>
        <w:top w:val="none" w:sz="0" w:space="0" w:color="auto"/>
        <w:left w:val="none" w:sz="0" w:space="0" w:color="auto"/>
        <w:bottom w:val="none" w:sz="0" w:space="0" w:color="auto"/>
        <w:right w:val="none" w:sz="0" w:space="0" w:color="auto"/>
      </w:divBdr>
    </w:div>
    <w:div w:id="292912129">
      <w:bodyDiv w:val="1"/>
      <w:marLeft w:val="0"/>
      <w:marRight w:val="0"/>
      <w:marTop w:val="0"/>
      <w:marBottom w:val="0"/>
      <w:divBdr>
        <w:top w:val="none" w:sz="0" w:space="0" w:color="auto"/>
        <w:left w:val="none" w:sz="0" w:space="0" w:color="auto"/>
        <w:bottom w:val="none" w:sz="0" w:space="0" w:color="auto"/>
        <w:right w:val="none" w:sz="0" w:space="0" w:color="auto"/>
      </w:divBdr>
      <w:divsChild>
        <w:div w:id="664169390">
          <w:marLeft w:val="0"/>
          <w:marRight w:val="0"/>
          <w:marTop w:val="0"/>
          <w:marBottom w:val="0"/>
          <w:divBdr>
            <w:top w:val="none" w:sz="0" w:space="0" w:color="auto"/>
            <w:left w:val="none" w:sz="0" w:space="0" w:color="auto"/>
            <w:bottom w:val="none" w:sz="0" w:space="0" w:color="auto"/>
            <w:right w:val="none" w:sz="0" w:space="0" w:color="auto"/>
          </w:divBdr>
        </w:div>
      </w:divsChild>
    </w:div>
    <w:div w:id="348525972">
      <w:bodyDiv w:val="1"/>
      <w:marLeft w:val="0"/>
      <w:marRight w:val="0"/>
      <w:marTop w:val="0"/>
      <w:marBottom w:val="0"/>
      <w:divBdr>
        <w:top w:val="none" w:sz="0" w:space="0" w:color="auto"/>
        <w:left w:val="none" w:sz="0" w:space="0" w:color="auto"/>
        <w:bottom w:val="none" w:sz="0" w:space="0" w:color="auto"/>
        <w:right w:val="none" w:sz="0" w:space="0" w:color="auto"/>
      </w:divBdr>
      <w:divsChild>
        <w:div w:id="34624388">
          <w:marLeft w:val="0"/>
          <w:marRight w:val="0"/>
          <w:marTop w:val="0"/>
          <w:marBottom w:val="0"/>
          <w:divBdr>
            <w:top w:val="none" w:sz="0" w:space="0" w:color="auto"/>
            <w:left w:val="none" w:sz="0" w:space="0" w:color="auto"/>
            <w:bottom w:val="none" w:sz="0" w:space="0" w:color="auto"/>
            <w:right w:val="none" w:sz="0" w:space="0" w:color="auto"/>
          </w:divBdr>
        </w:div>
        <w:div w:id="215437288">
          <w:marLeft w:val="0"/>
          <w:marRight w:val="0"/>
          <w:marTop w:val="0"/>
          <w:marBottom w:val="0"/>
          <w:divBdr>
            <w:top w:val="none" w:sz="0" w:space="0" w:color="auto"/>
            <w:left w:val="none" w:sz="0" w:space="0" w:color="auto"/>
            <w:bottom w:val="none" w:sz="0" w:space="0" w:color="auto"/>
            <w:right w:val="none" w:sz="0" w:space="0" w:color="auto"/>
          </w:divBdr>
        </w:div>
        <w:div w:id="371921712">
          <w:marLeft w:val="0"/>
          <w:marRight w:val="0"/>
          <w:marTop w:val="0"/>
          <w:marBottom w:val="0"/>
          <w:divBdr>
            <w:top w:val="none" w:sz="0" w:space="0" w:color="auto"/>
            <w:left w:val="none" w:sz="0" w:space="0" w:color="auto"/>
            <w:bottom w:val="none" w:sz="0" w:space="0" w:color="auto"/>
            <w:right w:val="none" w:sz="0" w:space="0" w:color="auto"/>
          </w:divBdr>
        </w:div>
        <w:div w:id="490760469">
          <w:marLeft w:val="0"/>
          <w:marRight w:val="0"/>
          <w:marTop w:val="0"/>
          <w:marBottom w:val="0"/>
          <w:divBdr>
            <w:top w:val="none" w:sz="0" w:space="0" w:color="auto"/>
            <w:left w:val="none" w:sz="0" w:space="0" w:color="auto"/>
            <w:bottom w:val="none" w:sz="0" w:space="0" w:color="auto"/>
            <w:right w:val="none" w:sz="0" w:space="0" w:color="auto"/>
          </w:divBdr>
        </w:div>
        <w:div w:id="569269266">
          <w:marLeft w:val="0"/>
          <w:marRight w:val="0"/>
          <w:marTop w:val="0"/>
          <w:marBottom w:val="0"/>
          <w:divBdr>
            <w:top w:val="none" w:sz="0" w:space="0" w:color="auto"/>
            <w:left w:val="none" w:sz="0" w:space="0" w:color="auto"/>
            <w:bottom w:val="none" w:sz="0" w:space="0" w:color="auto"/>
            <w:right w:val="none" w:sz="0" w:space="0" w:color="auto"/>
          </w:divBdr>
        </w:div>
        <w:div w:id="579950360">
          <w:marLeft w:val="0"/>
          <w:marRight w:val="0"/>
          <w:marTop w:val="0"/>
          <w:marBottom w:val="0"/>
          <w:divBdr>
            <w:top w:val="none" w:sz="0" w:space="0" w:color="auto"/>
            <w:left w:val="none" w:sz="0" w:space="0" w:color="auto"/>
            <w:bottom w:val="none" w:sz="0" w:space="0" w:color="auto"/>
            <w:right w:val="none" w:sz="0" w:space="0" w:color="auto"/>
          </w:divBdr>
        </w:div>
        <w:div w:id="665747332">
          <w:marLeft w:val="0"/>
          <w:marRight w:val="0"/>
          <w:marTop w:val="0"/>
          <w:marBottom w:val="0"/>
          <w:divBdr>
            <w:top w:val="none" w:sz="0" w:space="0" w:color="auto"/>
            <w:left w:val="none" w:sz="0" w:space="0" w:color="auto"/>
            <w:bottom w:val="none" w:sz="0" w:space="0" w:color="auto"/>
            <w:right w:val="none" w:sz="0" w:space="0" w:color="auto"/>
          </w:divBdr>
        </w:div>
        <w:div w:id="676081490">
          <w:marLeft w:val="0"/>
          <w:marRight w:val="0"/>
          <w:marTop w:val="0"/>
          <w:marBottom w:val="0"/>
          <w:divBdr>
            <w:top w:val="none" w:sz="0" w:space="0" w:color="auto"/>
            <w:left w:val="none" w:sz="0" w:space="0" w:color="auto"/>
            <w:bottom w:val="none" w:sz="0" w:space="0" w:color="auto"/>
            <w:right w:val="none" w:sz="0" w:space="0" w:color="auto"/>
          </w:divBdr>
        </w:div>
        <w:div w:id="841166232">
          <w:marLeft w:val="0"/>
          <w:marRight w:val="0"/>
          <w:marTop w:val="0"/>
          <w:marBottom w:val="0"/>
          <w:divBdr>
            <w:top w:val="none" w:sz="0" w:space="0" w:color="auto"/>
            <w:left w:val="none" w:sz="0" w:space="0" w:color="auto"/>
            <w:bottom w:val="none" w:sz="0" w:space="0" w:color="auto"/>
            <w:right w:val="none" w:sz="0" w:space="0" w:color="auto"/>
          </w:divBdr>
        </w:div>
        <w:div w:id="872501731">
          <w:marLeft w:val="0"/>
          <w:marRight w:val="0"/>
          <w:marTop w:val="0"/>
          <w:marBottom w:val="0"/>
          <w:divBdr>
            <w:top w:val="none" w:sz="0" w:space="0" w:color="auto"/>
            <w:left w:val="none" w:sz="0" w:space="0" w:color="auto"/>
            <w:bottom w:val="none" w:sz="0" w:space="0" w:color="auto"/>
            <w:right w:val="none" w:sz="0" w:space="0" w:color="auto"/>
          </w:divBdr>
        </w:div>
        <w:div w:id="964583730">
          <w:marLeft w:val="0"/>
          <w:marRight w:val="0"/>
          <w:marTop w:val="0"/>
          <w:marBottom w:val="0"/>
          <w:divBdr>
            <w:top w:val="none" w:sz="0" w:space="0" w:color="auto"/>
            <w:left w:val="none" w:sz="0" w:space="0" w:color="auto"/>
            <w:bottom w:val="none" w:sz="0" w:space="0" w:color="auto"/>
            <w:right w:val="none" w:sz="0" w:space="0" w:color="auto"/>
          </w:divBdr>
        </w:div>
        <w:div w:id="971060669">
          <w:marLeft w:val="0"/>
          <w:marRight w:val="0"/>
          <w:marTop w:val="0"/>
          <w:marBottom w:val="0"/>
          <w:divBdr>
            <w:top w:val="none" w:sz="0" w:space="0" w:color="auto"/>
            <w:left w:val="none" w:sz="0" w:space="0" w:color="auto"/>
            <w:bottom w:val="none" w:sz="0" w:space="0" w:color="auto"/>
            <w:right w:val="none" w:sz="0" w:space="0" w:color="auto"/>
          </w:divBdr>
        </w:div>
        <w:div w:id="1203010371">
          <w:marLeft w:val="0"/>
          <w:marRight w:val="0"/>
          <w:marTop w:val="0"/>
          <w:marBottom w:val="0"/>
          <w:divBdr>
            <w:top w:val="none" w:sz="0" w:space="0" w:color="auto"/>
            <w:left w:val="none" w:sz="0" w:space="0" w:color="auto"/>
            <w:bottom w:val="none" w:sz="0" w:space="0" w:color="auto"/>
            <w:right w:val="none" w:sz="0" w:space="0" w:color="auto"/>
          </w:divBdr>
        </w:div>
        <w:div w:id="1327830442">
          <w:marLeft w:val="0"/>
          <w:marRight w:val="0"/>
          <w:marTop w:val="0"/>
          <w:marBottom w:val="0"/>
          <w:divBdr>
            <w:top w:val="none" w:sz="0" w:space="0" w:color="auto"/>
            <w:left w:val="none" w:sz="0" w:space="0" w:color="auto"/>
            <w:bottom w:val="none" w:sz="0" w:space="0" w:color="auto"/>
            <w:right w:val="none" w:sz="0" w:space="0" w:color="auto"/>
          </w:divBdr>
        </w:div>
        <w:div w:id="1404253427">
          <w:marLeft w:val="0"/>
          <w:marRight w:val="0"/>
          <w:marTop w:val="0"/>
          <w:marBottom w:val="0"/>
          <w:divBdr>
            <w:top w:val="none" w:sz="0" w:space="0" w:color="auto"/>
            <w:left w:val="none" w:sz="0" w:space="0" w:color="auto"/>
            <w:bottom w:val="none" w:sz="0" w:space="0" w:color="auto"/>
            <w:right w:val="none" w:sz="0" w:space="0" w:color="auto"/>
          </w:divBdr>
        </w:div>
        <w:div w:id="1409308697">
          <w:marLeft w:val="0"/>
          <w:marRight w:val="0"/>
          <w:marTop w:val="0"/>
          <w:marBottom w:val="0"/>
          <w:divBdr>
            <w:top w:val="none" w:sz="0" w:space="0" w:color="auto"/>
            <w:left w:val="none" w:sz="0" w:space="0" w:color="auto"/>
            <w:bottom w:val="none" w:sz="0" w:space="0" w:color="auto"/>
            <w:right w:val="none" w:sz="0" w:space="0" w:color="auto"/>
          </w:divBdr>
        </w:div>
        <w:div w:id="1506433171">
          <w:marLeft w:val="0"/>
          <w:marRight w:val="0"/>
          <w:marTop w:val="0"/>
          <w:marBottom w:val="0"/>
          <w:divBdr>
            <w:top w:val="none" w:sz="0" w:space="0" w:color="auto"/>
            <w:left w:val="none" w:sz="0" w:space="0" w:color="auto"/>
            <w:bottom w:val="none" w:sz="0" w:space="0" w:color="auto"/>
            <w:right w:val="none" w:sz="0" w:space="0" w:color="auto"/>
          </w:divBdr>
        </w:div>
        <w:div w:id="1537810936">
          <w:marLeft w:val="0"/>
          <w:marRight w:val="0"/>
          <w:marTop w:val="0"/>
          <w:marBottom w:val="0"/>
          <w:divBdr>
            <w:top w:val="none" w:sz="0" w:space="0" w:color="auto"/>
            <w:left w:val="none" w:sz="0" w:space="0" w:color="auto"/>
            <w:bottom w:val="none" w:sz="0" w:space="0" w:color="auto"/>
            <w:right w:val="none" w:sz="0" w:space="0" w:color="auto"/>
          </w:divBdr>
        </w:div>
        <w:div w:id="1628274609">
          <w:marLeft w:val="0"/>
          <w:marRight w:val="0"/>
          <w:marTop w:val="0"/>
          <w:marBottom w:val="0"/>
          <w:divBdr>
            <w:top w:val="none" w:sz="0" w:space="0" w:color="auto"/>
            <w:left w:val="none" w:sz="0" w:space="0" w:color="auto"/>
            <w:bottom w:val="none" w:sz="0" w:space="0" w:color="auto"/>
            <w:right w:val="none" w:sz="0" w:space="0" w:color="auto"/>
          </w:divBdr>
        </w:div>
        <w:div w:id="1678385996">
          <w:marLeft w:val="0"/>
          <w:marRight w:val="0"/>
          <w:marTop w:val="0"/>
          <w:marBottom w:val="0"/>
          <w:divBdr>
            <w:top w:val="none" w:sz="0" w:space="0" w:color="auto"/>
            <w:left w:val="none" w:sz="0" w:space="0" w:color="auto"/>
            <w:bottom w:val="none" w:sz="0" w:space="0" w:color="auto"/>
            <w:right w:val="none" w:sz="0" w:space="0" w:color="auto"/>
          </w:divBdr>
        </w:div>
        <w:div w:id="2040155220">
          <w:marLeft w:val="0"/>
          <w:marRight w:val="0"/>
          <w:marTop w:val="0"/>
          <w:marBottom w:val="0"/>
          <w:divBdr>
            <w:top w:val="none" w:sz="0" w:space="0" w:color="auto"/>
            <w:left w:val="none" w:sz="0" w:space="0" w:color="auto"/>
            <w:bottom w:val="none" w:sz="0" w:space="0" w:color="auto"/>
            <w:right w:val="none" w:sz="0" w:space="0" w:color="auto"/>
          </w:divBdr>
        </w:div>
      </w:divsChild>
    </w:div>
    <w:div w:id="423189681">
      <w:bodyDiv w:val="1"/>
      <w:marLeft w:val="0"/>
      <w:marRight w:val="0"/>
      <w:marTop w:val="0"/>
      <w:marBottom w:val="0"/>
      <w:divBdr>
        <w:top w:val="none" w:sz="0" w:space="0" w:color="auto"/>
        <w:left w:val="none" w:sz="0" w:space="0" w:color="auto"/>
        <w:bottom w:val="none" w:sz="0" w:space="0" w:color="auto"/>
        <w:right w:val="none" w:sz="0" w:space="0" w:color="auto"/>
      </w:divBdr>
    </w:div>
    <w:div w:id="481821869">
      <w:bodyDiv w:val="1"/>
      <w:marLeft w:val="0"/>
      <w:marRight w:val="0"/>
      <w:marTop w:val="0"/>
      <w:marBottom w:val="0"/>
      <w:divBdr>
        <w:top w:val="none" w:sz="0" w:space="0" w:color="auto"/>
        <w:left w:val="none" w:sz="0" w:space="0" w:color="auto"/>
        <w:bottom w:val="none" w:sz="0" w:space="0" w:color="auto"/>
        <w:right w:val="none" w:sz="0" w:space="0" w:color="auto"/>
      </w:divBdr>
    </w:div>
    <w:div w:id="486752987">
      <w:bodyDiv w:val="1"/>
      <w:marLeft w:val="0"/>
      <w:marRight w:val="0"/>
      <w:marTop w:val="0"/>
      <w:marBottom w:val="0"/>
      <w:divBdr>
        <w:top w:val="none" w:sz="0" w:space="0" w:color="auto"/>
        <w:left w:val="none" w:sz="0" w:space="0" w:color="auto"/>
        <w:bottom w:val="none" w:sz="0" w:space="0" w:color="auto"/>
        <w:right w:val="none" w:sz="0" w:space="0" w:color="auto"/>
      </w:divBdr>
      <w:divsChild>
        <w:div w:id="713963928">
          <w:marLeft w:val="0"/>
          <w:marRight w:val="0"/>
          <w:marTop w:val="0"/>
          <w:marBottom w:val="0"/>
          <w:divBdr>
            <w:top w:val="none" w:sz="0" w:space="0" w:color="auto"/>
            <w:left w:val="none" w:sz="0" w:space="0" w:color="auto"/>
            <w:bottom w:val="none" w:sz="0" w:space="0" w:color="auto"/>
            <w:right w:val="none" w:sz="0" w:space="0" w:color="auto"/>
          </w:divBdr>
        </w:div>
      </w:divsChild>
    </w:div>
    <w:div w:id="499934413">
      <w:bodyDiv w:val="1"/>
      <w:marLeft w:val="0"/>
      <w:marRight w:val="0"/>
      <w:marTop w:val="0"/>
      <w:marBottom w:val="0"/>
      <w:divBdr>
        <w:top w:val="none" w:sz="0" w:space="0" w:color="auto"/>
        <w:left w:val="none" w:sz="0" w:space="0" w:color="auto"/>
        <w:bottom w:val="none" w:sz="0" w:space="0" w:color="auto"/>
        <w:right w:val="none" w:sz="0" w:space="0" w:color="auto"/>
      </w:divBdr>
    </w:div>
    <w:div w:id="603609644">
      <w:bodyDiv w:val="1"/>
      <w:marLeft w:val="0"/>
      <w:marRight w:val="0"/>
      <w:marTop w:val="0"/>
      <w:marBottom w:val="0"/>
      <w:divBdr>
        <w:top w:val="none" w:sz="0" w:space="0" w:color="auto"/>
        <w:left w:val="none" w:sz="0" w:space="0" w:color="auto"/>
        <w:bottom w:val="none" w:sz="0" w:space="0" w:color="auto"/>
        <w:right w:val="none" w:sz="0" w:space="0" w:color="auto"/>
      </w:divBdr>
      <w:divsChild>
        <w:div w:id="58024194">
          <w:marLeft w:val="0"/>
          <w:marRight w:val="0"/>
          <w:marTop w:val="0"/>
          <w:marBottom w:val="0"/>
          <w:divBdr>
            <w:top w:val="none" w:sz="0" w:space="0" w:color="auto"/>
            <w:left w:val="none" w:sz="0" w:space="0" w:color="auto"/>
            <w:bottom w:val="none" w:sz="0" w:space="0" w:color="auto"/>
            <w:right w:val="none" w:sz="0" w:space="0" w:color="auto"/>
          </w:divBdr>
        </w:div>
      </w:divsChild>
    </w:div>
    <w:div w:id="690423695">
      <w:bodyDiv w:val="1"/>
      <w:marLeft w:val="0"/>
      <w:marRight w:val="0"/>
      <w:marTop w:val="0"/>
      <w:marBottom w:val="0"/>
      <w:divBdr>
        <w:top w:val="none" w:sz="0" w:space="0" w:color="auto"/>
        <w:left w:val="none" w:sz="0" w:space="0" w:color="auto"/>
        <w:bottom w:val="none" w:sz="0" w:space="0" w:color="auto"/>
        <w:right w:val="none" w:sz="0" w:space="0" w:color="auto"/>
      </w:divBdr>
    </w:div>
    <w:div w:id="805708136">
      <w:bodyDiv w:val="1"/>
      <w:marLeft w:val="0"/>
      <w:marRight w:val="0"/>
      <w:marTop w:val="0"/>
      <w:marBottom w:val="0"/>
      <w:divBdr>
        <w:top w:val="none" w:sz="0" w:space="0" w:color="auto"/>
        <w:left w:val="none" w:sz="0" w:space="0" w:color="auto"/>
        <w:bottom w:val="none" w:sz="0" w:space="0" w:color="auto"/>
        <w:right w:val="none" w:sz="0" w:space="0" w:color="auto"/>
      </w:divBdr>
      <w:divsChild>
        <w:div w:id="518591734">
          <w:marLeft w:val="0"/>
          <w:marRight w:val="0"/>
          <w:marTop w:val="0"/>
          <w:marBottom w:val="0"/>
          <w:divBdr>
            <w:top w:val="none" w:sz="0" w:space="0" w:color="auto"/>
            <w:left w:val="none" w:sz="0" w:space="0" w:color="auto"/>
            <w:bottom w:val="none" w:sz="0" w:space="0" w:color="auto"/>
            <w:right w:val="none" w:sz="0" w:space="0" w:color="auto"/>
          </w:divBdr>
        </w:div>
      </w:divsChild>
    </w:div>
    <w:div w:id="898903935">
      <w:bodyDiv w:val="1"/>
      <w:marLeft w:val="0"/>
      <w:marRight w:val="0"/>
      <w:marTop w:val="0"/>
      <w:marBottom w:val="0"/>
      <w:divBdr>
        <w:top w:val="none" w:sz="0" w:space="0" w:color="auto"/>
        <w:left w:val="none" w:sz="0" w:space="0" w:color="auto"/>
        <w:bottom w:val="none" w:sz="0" w:space="0" w:color="auto"/>
        <w:right w:val="none" w:sz="0" w:space="0" w:color="auto"/>
      </w:divBdr>
      <w:divsChild>
        <w:div w:id="1425297643">
          <w:marLeft w:val="0"/>
          <w:marRight w:val="0"/>
          <w:marTop w:val="0"/>
          <w:marBottom w:val="0"/>
          <w:divBdr>
            <w:top w:val="none" w:sz="0" w:space="0" w:color="auto"/>
            <w:left w:val="none" w:sz="0" w:space="0" w:color="auto"/>
            <w:bottom w:val="none" w:sz="0" w:space="0" w:color="auto"/>
            <w:right w:val="none" w:sz="0" w:space="0" w:color="auto"/>
          </w:divBdr>
        </w:div>
        <w:div w:id="1697924065">
          <w:marLeft w:val="0"/>
          <w:marRight w:val="0"/>
          <w:marTop w:val="0"/>
          <w:marBottom w:val="0"/>
          <w:divBdr>
            <w:top w:val="none" w:sz="0" w:space="0" w:color="auto"/>
            <w:left w:val="none" w:sz="0" w:space="0" w:color="auto"/>
            <w:bottom w:val="none" w:sz="0" w:space="0" w:color="auto"/>
            <w:right w:val="none" w:sz="0" w:space="0" w:color="auto"/>
          </w:divBdr>
        </w:div>
        <w:div w:id="1698192936">
          <w:marLeft w:val="0"/>
          <w:marRight w:val="0"/>
          <w:marTop w:val="0"/>
          <w:marBottom w:val="0"/>
          <w:divBdr>
            <w:top w:val="none" w:sz="0" w:space="0" w:color="auto"/>
            <w:left w:val="none" w:sz="0" w:space="0" w:color="auto"/>
            <w:bottom w:val="none" w:sz="0" w:space="0" w:color="auto"/>
            <w:right w:val="none" w:sz="0" w:space="0" w:color="auto"/>
          </w:divBdr>
        </w:div>
      </w:divsChild>
    </w:div>
    <w:div w:id="987249453">
      <w:bodyDiv w:val="1"/>
      <w:marLeft w:val="0"/>
      <w:marRight w:val="0"/>
      <w:marTop w:val="0"/>
      <w:marBottom w:val="0"/>
      <w:divBdr>
        <w:top w:val="none" w:sz="0" w:space="0" w:color="auto"/>
        <w:left w:val="none" w:sz="0" w:space="0" w:color="auto"/>
        <w:bottom w:val="none" w:sz="0" w:space="0" w:color="auto"/>
        <w:right w:val="none" w:sz="0" w:space="0" w:color="auto"/>
      </w:divBdr>
    </w:div>
    <w:div w:id="1167985563">
      <w:bodyDiv w:val="1"/>
      <w:marLeft w:val="0"/>
      <w:marRight w:val="0"/>
      <w:marTop w:val="0"/>
      <w:marBottom w:val="0"/>
      <w:divBdr>
        <w:top w:val="none" w:sz="0" w:space="0" w:color="auto"/>
        <w:left w:val="none" w:sz="0" w:space="0" w:color="auto"/>
        <w:bottom w:val="none" w:sz="0" w:space="0" w:color="auto"/>
        <w:right w:val="none" w:sz="0" w:space="0" w:color="auto"/>
      </w:divBdr>
      <w:divsChild>
        <w:div w:id="1212840733">
          <w:marLeft w:val="0"/>
          <w:marRight w:val="0"/>
          <w:marTop w:val="0"/>
          <w:marBottom w:val="0"/>
          <w:divBdr>
            <w:top w:val="none" w:sz="0" w:space="0" w:color="auto"/>
            <w:left w:val="none" w:sz="0" w:space="0" w:color="auto"/>
            <w:bottom w:val="none" w:sz="0" w:space="0" w:color="auto"/>
            <w:right w:val="none" w:sz="0" w:space="0" w:color="auto"/>
          </w:divBdr>
        </w:div>
      </w:divsChild>
    </w:div>
    <w:div w:id="1338922636">
      <w:bodyDiv w:val="1"/>
      <w:marLeft w:val="0"/>
      <w:marRight w:val="0"/>
      <w:marTop w:val="0"/>
      <w:marBottom w:val="0"/>
      <w:divBdr>
        <w:top w:val="none" w:sz="0" w:space="0" w:color="auto"/>
        <w:left w:val="none" w:sz="0" w:space="0" w:color="auto"/>
        <w:bottom w:val="none" w:sz="0" w:space="0" w:color="auto"/>
        <w:right w:val="none" w:sz="0" w:space="0" w:color="auto"/>
      </w:divBdr>
      <w:divsChild>
        <w:div w:id="2065635312">
          <w:marLeft w:val="0"/>
          <w:marRight w:val="0"/>
          <w:marTop w:val="0"/>
          <w:marBottom w:val="0"/>
          <w:divBdr>
            <w:top w:val="none" w:sz="0" w:space="0" w:color="auto"/>
            <w:left w:val="none" w:sz="0" w:space="0" w:color="auto"/>
            <w:bottom w:val="none" w:sz="0" w:space="0" w:color="auto"/>
            <w:right w:val="none" w:sz="0" w:space="0" w:color="auto"/>
          </w:divBdr>
        </w:div>
      </w:divsChild>
    </w:div>
    <w:div w:id="1583565992">
      <w:bodyDiv w:val="1"/>
      <w:marLeft w:val="0"/>
      <w:marRight w:val="0"/>
      <w:marTop w:val="0"/>
      <w:marBottom w:val="0"/>
      <w:divBdr>
        <w:top w:val="none" w:sz="0" w:space="0" w:color="auto"/>
        <w:left w:val="none" w:sz="0" w:space="0" w:color="auto"/>
        <w:bottom w:val="none" w:sz="0" w:space="0" w:color="auto"/>
        <w:right w:val="none" w:sz="0" w:space="0" w:color="auto"/>
      </w:divBdr>
      <w:divsChild>
        <w:div w:id="441455855">
          <w:marLeft w:val="0"/>
          <w:marRight w:val="0"/>
          <w:marTop w:val="0"/>
          <w:marBottom w:val="0"/>
          <w:divBdr>
            <w:top w:val="none" w:sz="0" w:space="0" w:color="auto"/>
            <w:left w:val="none" w:sz="0" w:space="0" w:color="auto"/>
            <w:bottom w:val="none" w:sz="0" w:space="0" w:color="auto"/>
            <w:right w:val="none" w:sz="0" w:space="0" w:color="auto"/>
          </w:divBdr>
        </w:div>
        <w:div w:id="670522238">
          <w:marLeft w:val="0"/>
          <w:marRight w:val="0"/>
          <w:marTop w:val="0"/>
          <w:marBottom w:val="0"/>
          <w:divBdr>
            <w:top w:val="none" w:sz="0" w:space="0" w:color="auto"/>
            <w:left w:val="none" w:sz="0" w:space="0" w:color="auto"/>
            <w:bottom w:val="none" w:sz="0" w:space="0" w:color="auto"/>
            <w:right w:val="none" w:sz="0" w:space="0" w:color="auto"/>
          </w:divBdr>
        </w:div>
        <w:div w:id="905609144">
          <w:marLeft w:val="0"/>
          <w:marRight w:val="0"/>
          <w:marTop w:val="0"/>
          <w:marBottom w:val="0"/>
          <w:divBdr>
            <w:top w:val="none" w:sz="0" w:space="0" w:color="auto"/>
            <w:left w:val="none" w:sz="0" w:space="0" w:color="auto"/>
            <w:bottom w:val="none" w:sz="0" w:space="0" w:color="auto"/>
            <w:right w:val="none" w:sz="0" w:space="0" w:color="auto"/>
          </w:divBdr>
        </w:div>
        <w:div w:id="2007512840">
          <w:marLeft w:val="0"/>
          <w:marRight w:val="0"/>
          <w:marTop w:val="0"/>
          <w:marBottom w:val="0"/>
          <w:divBdr>
            <w:top w:val="none" w:sz="0" w:space="0" w:color="auto"/>
            <w:left w:val="none" w:sz="0" w:space="0" w:color="auto"/>
            <w:bottom w:val="none" w:sz="0" w:space="0" w:color="auto"/>
            <w:right w:val="none" w:sz="0" w:space="0" w:color="auto"/>
          </w:divBdr>
        </w:div>
      </w:divsChild>
    </w:div>
    <w:div w:id="1886407953">
      <w:bodyDiv w:val="1"/>
      <w:marLeft w:val="0"/>
      <w:marRight w:val="0"/>
      <w:marTop w:val="0"/>
      <w:marBottom w:val="0"/>
      <w:divBdr>
        <w:top w:val="none" w:sz="0" w:space="0" w:color="auto"/>
        <w:left w:val="none" w:sz="0" w:space="0" w:color="auto"/>
        <w:bottom w:val="none" w:sz="0" w:space="0" w:color="auto"/>
        <w:right w:val="none" w:sz="0" w:space="0" w:color="auto"/>
      </w:divBdr>
    </w:div>
    <w:div w:id="2100056182">
      <w:bodyDiv w:val="1"/>
      <w:marLeft w:val="0"/>
      <w:marRight w:val="0"/>
      <w:marTop w:val="0"/>
      <w:marBottom w:val="0"/>
      <w:divBdr>
        <w:top w:val="none" w:sz="0" w:space="0" w:color="auto"/>
        <w:left w:val="none" w:sz="0" w:space="0" w:color="auto"/>
        <w:bottom w:val="none" w:sz="0" w:space="0" w:color="auto"/>
        <w:right w:val="none" w:sz="0" w:space="0" w:color="auto"/>
      </w:divBdr>
    </w:div>
    <w:div w:id="21459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williams664@gatech.edu" TargetMode="External" Id="rId13" /><Relationship Type="http://schemas.openxmlformats.org/officeDocument/2006/relationships/footer" Target="footer2.xml" Id="rId18" /><Relationship Type="http://schemas.openxmlformats.org/officeDocument/2006/relationships/hyperlink" Target="https://infocenter.nordicsemi.com/index.jsp?%20topic=%2Fcom.nordic.infocenter.sdk5.v13.0.0%2Findex.html" TargetMode="External" Id="rId26" /><Relationship Type="http://schemas.openxmlformats.org/officeDocument/2006/relationships/customXml" Target="../customXml/item3.xml" Id="rId3" /><Relationship Type="http://schemas.openxmlformats.org/officeDocument/2006/relationships/image" Target="media/image1.png" Id="rId21" /><Relationship Type="http://schemas.openxmlformats.org/officeDocument/2006/relationships/settings" Target="settings.xml" Id="rId7" /><Relationship Type="http://schemas.openxmlformats.org/officeDocument/2006/relationships/hyperlink" Target="mailto:wasserman@gatech.edu" TargetMode="External" Id="rId12" /><Relationship Type="http://schemas.openxmlformats.org/officeDocument/2006/relationships/footer" Target="footer1.xml" Id="rId17" /><Relationship Type="http://schemas.openxmlformats.org/officeDocument/2006/relationships/hyperlink" Target="https://www.amqp.org/sites/amqp.org/files/amqp.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hyperlink" Target="https://devicecatalog.azure.co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thomas8@gatech.edu" TargetMode="External" Id="rId11" /><Relationship Type="http://schemas.openxmlformats.org/officeDocument/2006/relationships/hyperlink" Target="http://docs.oasis-open.org/mqtt/mqtt/v3.1.1/os/mqtt-v3.1.1-os.pdf"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zkang35@gatech.edu" TargetMode="External" Id="rId15" /><Relationship Type="http://schemas.openxmlformats.org/officeDocument/2006/relationships/hyperlink" Target="https://www.youtube.com/watch?v=EF_0dr8WkX8" TargetMode="External" Id="rId23" /><Relationship Type="http://schemas.openxmlformats.org/officeDocument/2006/relationships/hyperlink" Target="https://barrgroup.com/sites/default/files/barr_c_coding_standard_2018.pdf" TargetMode="Externa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hyperlink" Target="https://nvlpubs.nist.gov/nistpubs/SpecialPublications/NIST.SP.800-63-3.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dorfman00@gatech.edu" TargetMode="External" Id="rId14" /><Relationship Type="http://schemas.openxmlformats.org/officeDocument/2006/relationships/image" Target="media/image2.png" Id="rId22" /><Relationship Type="http://schemas.openxmlformats.org/officeDocument/2006/relationships/hyperlink" Target="https://docs.microsoft.com/en-us/azure/iot-fundamentals/iot-introduction" TargetMode="External" Id="rId27" /><Relationship Type="http://schemas.openxmlformats.org/officeDocument/2006/relationships/hyperlink" Target="https://docs.microsoft.com/en-us/security/zero-trust/" TargetMode="Externa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7FC78AE631154095696FFEFB64F236" ma:contentTypeVersion="10" ma:contentTypeDescription="Create a new document." ma:contentTypeScope="" ma:versionID="9d9c8c8d1a7ad8705f903ec0192dc815">
  <xsd:schema xmlns:xsd="http://www.w3.org/2001/XMLSchema" xmlns:xs="http://www.w3.org/2001/XMLSchema" xmlns:p="http://schemas.microsoft.com/office/2006/metadata/properties" xmlns:ns2="1b9ae21a-3001-4f8b-bb8f-f19d47a150f2" xmlns:ns3="01f7cd66-81db-4dd2-b92b-8337f1bf5afe" targetNamespace="http://schemas.microsoft.com/office/2006/metadata/properties" ma:root="true" ma:fieldsID="7ad99b2a0e9232b6ce8050c5b68fcdea" ns2:_="" ns3:_="">
    <xsd:import namespace="1b9ae21a-3001-4f8b-bb8f-f19d47a150f2"/>
    <xsd:import namespace="01f7cd66-81db-4dd2-b92b-8337f1bf5a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e21a-3001-4f8b-bb8f-f19d47a1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7cd66-81db-4dd2-b92b-8337f1bf5a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73343-4AD1-436D-B008-5088A1DCE755}">
  <ds:schemaRefs>
    <ds:schemaRef ds:uri="http://schemas.microsoft.com/sharepoint/v3/contenttype/forms"/>
  </ds:schemaRefs>
</ds:datastoreItem>
</file>

<file path=customXml/itemProps2.xml><?xml version="1.0" encoding="utf-8"?>
<ds:datastoreItem xmlns:ds="http://schemas.openxmlformats.org/officeDocument/2006/customXml" ds:itemID="{F863445E-487B-4F3F-9F95-7951946601FC}">
  <ds:schemaRefs>
    <ds:schemaRef ds:uri="http://schemas.openxmlformats.org/officeDocument/2006/bibliography"/>
  </ds:schemaRefs>
</ds:datastoreItem>
</file>

<file path=customXml/itemProps3.xml><?xml version="1.0" encoding="utf-8"?>
<ds:datastoreItem xmlns:ds="http://schemas.openxmlformats.org/officeDocument/2006/customXml" ds:itemID="{A01DD64E-25FE-4AAA-BB1A-C35AD39359D1}"/>
</file>

<file path=customXml/itemProps4.xml><?xml version="1.0" encoding="utf-8"?>
<ds:datastoreItem xmlns:ds="http://schemas.openxmlformats.org/officeDocument/2006/customXml" ds:itemID="{09B56AFF-C0C7-4FBC-BE68-EEE0D79B7931}">
  <ds:schemaRefs>
    <ds:schemaRef ds:uri="http://schemas.microsoft.com/office/2006/metadata/properties"/>
    <ds:schemaRef ds:uri="http://purl.org/dc/elements/1.1/"/>
    <ds:schemaRef ds:uri="1b9ae21a-3001-4f8b-bb8f-f19d47a150f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Zixuan</dc:creator>
  <cp:keywords/>
  <dc:description/>
  <cp:lastModifiedBy>Thomas, James N</cp:lastModifiedBy>
  <cp:revision>325</cp:revision>
  <cp:lastPrinted>2021-04-16T22:04:00Z</cp:lastPrinted>
  <dcterms:created xsi:type="dcterms:W3CDTF">2021-04-09T22:32:00Z</dcterms:created>
  <dcterms:modified xsi:type="dcterms:W3CDTF">2021-08-30T20:18:33Z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0x010100C47FC78AE631154095696FFEFB64F236</vt:lpwstr>
  </property>
</Properties>
</file>